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F8A3A" w14:textId="77777777" w:rsidR="0050434D" w:rsidRPr="00F346BE" w:rsidRDefault="00D4510E" w:rsidP="0050434D">
      <w:pPr>
        <w:tabs>
          <w:tab w:val="left" w:pos="5952"/>
        </w:tabs>
        <w:spacing w:before="2"/>
        <w:jc w:val="center"/>
        <w:rPr>
          <w:rFonts w:ascii="Calibri" w:hAnsi="Calibri" w:cs="Calibri"/>
        </w:rPr>
      </w:pPr>
      <w:r>
        <w:rPr>
          <w:rFonts w:ascii="Arial" w:hAnsi="Arial" w:cs="Arial"/>
          <w:sz w:val="20"/>
        </w:rPr>
        <w:tab/>
      </w:r>
      <w:r w:rsidR="0050434D" w:rsidRPr="00F346BE">
        <w:rPr>
          <w:rFonts w:ascii="Calibri" w:hAnsi="Calibri" w:cs="Calibri"/>
          <w:b/>
          <w:noProof/>
          <w:color w:val="5B9BD5"/>
          <w:lang w:eastAsia="en-AU"/>
        </w:rPr>
        <w:drawing>
          <wp:inline distT="0" distB="0" distL="0" distR="0" wp14:anchorId="2F7F9B1D" wp14:editId="4D6E8618">
            <wp:extent cx="3257550" cy="1457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7550" cy="1457325"/>
                    </a:xfrm>
                    <a:prstGeom prst="rect">
                      <a:avLst/>
                    </a:prstGeom>
                    <a:noFill/>
                    <a:ln>
                      <a:noFill/>
                    </a:ln>
                  </pic:spPr>
                </pic:pic>
              </a:graphicData>
            </a:graphic>
          </wp:inline>
        </w:drawing>
      </w:r>
    </w:p>
    <w:p w14:paraId="2706D167" w14:textId="77777777" w:rsidR="0050434D" w:rsidRPr="0050434D" w:rsidRDefault="0050434D" w:rsidP="0050434D">
      <w:pPr>
        <w:spacing w:before="70"/>
        <w:ind w:right="12"/>
        <w:jc w:val="center"/>
        <w:rPr>
          <w:rFonts w:ascii="Calibri" w:hAnsi="Calibri" w:cs="Calibri"/>
          <w:b/>
          <w:color w:val="1C1C1C"/>
          <w:w w:val="105"/>
          <w:sz w:val="14"/>
        </w:rPr>
      </w:pPr>
    </w:p>
    <w:p w14:paraId="4B9C197C" w14:textId="77777777" w:rsidR="0050434D" w:rsidRPr="0050434D" w:rsidRDefault="0050434D" w:rsidP="0050434D">
      <w:pPr>
        <w:spacing w:before="70"/>
        <w:ind w:right="12"/>
        <w:jc w:val="center"/>
        <w:rPr>
          <w:rFonts w:ascii="Calibri" w:hAnsi="Calibri" w:cs="Calibri"/>
          <w:b/>
          <w:color w:val="1C1C1C"/>
          <w:w w:val="105"/>
        </w:rPr>
      </w:pPr>
      <w:r w:rsidRPr="00F346BE">
        <w:rPr>
          <w:rFonts w:ascii="Calibri" w:hAnsi="Calibri" w:cs="Calibri"/>
          <w:b/>
          <w:color w:val="1C1C1C"/>
          <w:w w:val="105"/>
        </w:rPr>
        <w:t>JOB</w:t>
      </w:r>
      <w:r w:rsidRPr="00F346BE">
        <w:rPr>
          <w:rFonts w:ascii="Calibri" w:hAnsi="Calibri" w:cs="Calibri"/>
          <w:b/>
          <w:color w:val="1C1C1C"/>
          <w:spacing w:val="-21"/>
          <w:w w:val="105"/>
        </w:rPr>
        <w:t xml:space="preserve"> </w:t>
      </w:r>
      <w:r w:rsidRPr="00F346BE">
        <w:rPr>
          <w:rFonts w:ascii="Calibri" w:hAnsi="Calibri" w:cs="Calibri"/>
          <w:b/>
          <w:color w:val="1C1C1C"/>
          <w:w w:val="105"/>
        </w:rPr>
        <w:t>DESCRIPTION</w:t>
      </w:r>
    </w:p>
    <w:tbl>
      <w:tblPr>
        <w:tblpPr w:leftFromText="180" w:rightFromText="180" w:vertAnchor="text" w:horzAnchor="margin" w:tblpY="193"/>
        <w:tblW w:w="9540" w:type="dxa"/>
        <w:tblBorders>
          <w:top w:val="single" w:sz="12" w:space="0" w:color="000000"/>
          <w:left w:val="single" w:sz="6" w:space="0" w:color="000000"/>
          <w:bottom w:val="single" w:sz="12" w:space="0" w:color="000000"/>
          <w:right w:val="single" w:sz="6" w:space="0" w:color="000000"/>
        </w:tblBorders>
        <w:tblLayout w:type="fixed"/>
        <w:tblLook w:val="0000" w:firstRow="0" w:lastRow="0" w:firstColumn="0" w:lastColumn="0" w:noHBand="0" w:noVBand="0"/>
      </w:tblPr>
      <w:tblGrid>
        <w:gridCol w:w="1980"/>
        <w:gridCol w:w="7560"/>
      </w:tblGrid>
      <w:tr w:rsidR="001C53D0" w:rsidRPr="00E2365D" w14:paraId="388B8D07" w14:textId="77777777" w:rsidTr="00B43123">
        <w:tc>
          <w:tcPr>
            <w:tcW w:w="1980" w:type="dxa"/>
          </w:tcPr>
          <w:p w14:paraId="3E8A854F" w14:textId="77777777" w:rsidR="001C53D0" w:rsidRPr="00E2365D" w:rsidRDefault="001C53D0" w:rsidP="005B587F">
            <w:pPr>
              <w:spacing w:before="120" w:after="120"/>
              <w:rPr>
                <w:rFonts w:asciiTheme="minorHAnsi" w:hAnsiTheme="minorHAnsi" w:cstheme="minorHAnsi"/>
                <w:sz w:val="22"/>
                <w:szCs w:val="22"/>
              </w:rPr>
            </w:pPr>
            <w:r w:rsidRPr="00E2365D">
              <w:rPr>
                <w:rFonts w:asciiTheme="minorHAnsi" w:hAnsiTheme="minorHAnsi" w:cstheme="minorHAnsi"/>
                <w:sz w:val="22"/>
                <w:szCs w:val="22"/>
              </w:rPr>
              <w:t>Job Title:</w:t>
            </w:r>
            <w:r w:rsidR="005B587F" w:rsidRPr="00E2365D">
              <w:rPr>
                <w:rFonts w:asciiTheme="minorHAnsi" w:hAnsiTheme="minorHAnsi" w:cstheme="minorHAnsi"/>
                <w:sz w:val="22"/>
                <w:szCs w:val="22"/>
              </w:rPr>
              <w:t xml:space="preserve"> </w:t>
            </w:r>
          </w:p>
        </w:tc>
        <w:tc>
          <w:tcPr>
            <w:tcW w:w="7560" w:type="dxa"/>
          </w:tcPr>
          <w:p w14:paraId="63290AAD" w14:textId="77777777" w:rsidR="001C53D0" w:rsidRPr="00E2365D" w:rsidRDefault="00BE52F2" w:rsidP="0072385E">
            <w:pPr>
              <w:pStyle w:val="Header"/>
              <w:tabs>
                <w:tab w:val="clear" w:pos="4320"/>
                <w:tab w:val="clear" w:pos="8640"/>
              </w:tabs>
              <w:spacing w:beforeLines="60" w:before="144" w:afterLines="60" w:after="144"/>
              <w:rPr>
                <w:rFonts w:asciiTheme="minorHAnsi" w:hAnsiTheme="minorHAnsi" w:cstheme="minorHAnsi"/>
                <w:sz w:val="22"/>
                <w:szCs w:val="22"/>
              </w:rPr>
            </w:pPr>
            <w:r>
              <w:rPr>
                <w:rFonts w:asciiTheme="minorHAnsi" w:hAnsiTheme="minorHAnsi" w:cstheme="minorHAnsi"/>
                <w:sz w:val="22"/>
                <w:szCs w:val="22"/>
              </w:rPr>
              <w:t>Team Leader - Earth Observation and Remote Sensing</w:t>
            </w:r>
          </w:p>
        </w:tc>
      </w:tr>
      <w:tr w:rsidR="001C53D0" w:rsidRPr="00E2365D" w14:paraId="18A9E192" w14:textId="77777777" w:rsidTr="00B43123">
        <w:tc>
          <w:tcPr>
            <w:tcW w:w="1980" w:type="dxa"/>
          </w:tcPr>
          <w:p w14:paraId="5CAE1AE3" w14:textId="77777777" w:rsidR="00B87494" w:rsidRDefault="00B87494" w:rsidP="00B43123">
            <w:pPr>
              <w:spacing w:before="120" w:after="120"/>
              <w:rPr>
                <w:rFonts w:asciiTheme="minorHAnsi" w:hAnsiTheme="minorHAnsi" w:cstheme="minorHAnsi"/>
                <w:sz w:val="22"/>
                <w:szCs w:val="22"/>
              </w:rPr>
            </w:pPr>
            <w:r>
              <w:rPr>
                <w:rFonts w:asciiTheme="minorHAnsi" w:hAnsiTheme="minorHAnsi" w:cstheme="minorHAnsi"/>
                <w:sz w:val="22"/>
                <w:szCs w:val="22"/>
              </w:rPr>
              <w:t>Division:</w:t>
            </w:r>
          </w:p>
          <w:p w14:paraId="1E4A4C09" w14:textId="77777777" w:rsidR="001C53D0" w:rsidRPr="00E2365D" w:rsidRDefault="001C53D0" w:rsidP="00B43123">
            <w:pPr>
              <w:spacing w:before="120" w:after="120"/>
              <w:rPr>
                <w:rFonts w:asciiTheme="minorHAnsi" w:hAnsiTheme="minorHAnsi" w:cstheme="minorHAnsi"/>
                <w:sz w:val="22"/>
                <w:szCs w:val="22"/>
              </w:rPr>
            </w:pPr>
            <w:r w:rsidRPr="00E2365D">
              <w:rPr>
                <w:rFonts w:asciiTheme="minorHAnsi" w:hAnsiTheme="minorHAnsi" w:cstheme="minorHAnsi"/>
                <w:sz w:val="22"/>
                <w:szCs w:val="22"/>
              </w:rPr>
              <w:t>Work Unit:</w:t>
            </w:r>
          </w:p>
        </w:tc>
        <w:tc>
          <w:tcPr>
            <w:tcW w:w="7560" w:type="dxa"/>
          </w:tcPr>
          <w:p w14:paraId="2353B962" w14:textId="77777777" w:rsidR="00B87494" w:rsidRDefault="00A973B0" w:rsidP="00262D94">
            <w:pPr>
              <w:spacing w:before="120"/>
              <w:jc w:val="both"/>
              <w:rPr>
                <w:rFonts w:asciiTheme="minorHAnsi" w:hAnsiTheme="minorHAnsi" w:cstheme="minorHAnsi"/>
                <w:sz w:val="22"/>
                <w:szCs w:val="22"/>
              </w:rPr>
            </w:pPr>
            <w:r>
              <w:rPr>
                <w:rFonts w:asciiTheme="minorHAnsi" w:hAnsiTheme="minorHAnsi" w:cstheme="minorHAnsi"/>
                <w:sz w:val="22"/>
                <w:szCs w:val="22"/>
              </w:rPr>
              <w:t>Geos</w:t>
            </w:r>
            <w:r w:rsidR="00B87494">
              <w:rPr>
                <w:rFonts w:asciiTheme="minorHAnsi" w:hAnsiTheme="minorHAnsi" w:cstheme="minorHAnsi"/>
                <w:sz w:val="22"/>
                <w:szCs w:val="22"/>
              </w:rPr>
              <w:t>cience, Energy</w:t>
            </w:r>
            <w:r>
              <w:rPr>
                <w:rFonts w:asciiTheme="minorHAnsi" w:hAnsiTheme="minorHAnsi" w:cstheme="minorHAnsi"/>
                <w:sz w:val="22"/>
                <w:szCs w:val="22"/>
              </w:rPr>
              <w:t xml:space="preserve"> and Maritime</w:t>
            </w:r>
            <w:r w:rsidR="00B87494">
              <w:rPr>
                <w:rFonts w:asciiTheme="minorHAnsi" w:hAnsiTheme="minorHAnsi" w:cstheme="minorHAnsi"/>
                <w:sz w:val="22"/>
                <w:szCs w:val="22"/>
              </w:rPr>
              <w:t xml:space="preserve"> Division (GEM)</w:t>
            </w:r>
          </w:p>
          <w:p w14:paraId="5DFB9C59" w14:textId="77777777" w:rsidR="001C53D0" w:rsidRPr="00E2365D" w:rsidRDefault="00BE52F2" w:rsidP="00B87494">
            <w:pPr>
              <w:spacing w:before="120"/>
              <w:jc w:val="both"/>
              <w:rPr>
                <w:rFonts w:asciiTheme="minorHAnsi" w:hAnsiTheme="minorHAnsi" w:cstheme="minorHAnsi"/>
                <w:sz w:val="22"/>
                <w:szCs w:val="22"/>
              </w:rPr>
            </w:pPr>
            <w:r>
              <w:rPr>
                <w:rFonts w:asciiTheme="minorHAnsi" w:hAnsiTheme="minorHAnsi" w:cstheme="minorHAnsi"/>
                <w:sz w:val="22"/>
                <w:szCs w:val="22"/>
              </w:rPr>
              <w:t>Directors Office</w:t>
            </w:r>
          </w:p>
        </w:tc>
      </w:tr>
      <w:tr w:rsidR="001C53D0" w:rsidRPr="00E2365D" w14:paraId="7B3B770E" w14:textId="77777777" w:rsidTr="00B43123">
        <w:tc>
          <w:tcPr>
            <w:tcW w:w="1980" w:type="dxa"/>
          </w:tcPr>
          <w:p w14:paraId="483F4C58" w14:textId="77777777" w:rsidR="001C53D0" w:rsidRPr="00E2365D" w:rsidRDefault="001C53D0" w:rsidP="00B43123">
            <w:pPr>
              <w:spacing w:before="120" w:after="120"/>
              <w:rPr>
                <w:rFonts w:asciiTheme="minorHAnsi" w:hAnsiTheme="minorHAnsi" w:cstheme="minorHAnsi"/>
                <w:sz w:val="22"/>
                <w:szCs w:val="22"/>
              </w:rPr>
            </w:pPr>
            <w:r w:rsidRPr="00E2365D">
              <w:rPr>
                <w:rFonts w:asciiTheme="minorHAnsi" w:hAnsiTheme="minorHAnsi" w:cstheme="minorHAnsi"/>
                <w:sz w:val="22"/>
                <w:szCs w:val="22"/>
              </w:rPr>
              <w:t>Responsible To:</w:t>
            </w:r>
          </w:p>
        </w:tc>
        <w:tc>
          <w:tcPr>
            <w:tcW w:w="7560" w:type="dxa"/>
          </w:tcPr>
          <w:p w14:paraId="3F60AF8C" w14:textId="77777777" w:rsidR="001C53D0" w:rsidRPr="00E2365D" w:rsidRDefault="00BE52F2" w:rsidP="008F42B3">
            <w:pPr>
              <w:pStyle w:val="Header"/>
              <w:tabs>
                <w:tab w:val="clear" w:pos="4320"/>
                <w:tab w:val="clear" w:pos="8640"/>
              </w:tabs>
              <w:spacing w:beforeLines="60" w:before="144" w:afterLines="60" w:after="144"/>
              <w:rPr>
                <w:rFonts w:asciiTheme="minorHAnsi" w:hAnsiTheme="minorHAnsi" w:cstheme="minorHAnsi"/>
                <w:sz w:val="22"/>
                <w:szCs w:val="22"/>
              </w:rPr>
            </w:pPr>
            <w:r>
              <w:rPr>
                <w:rFonts w:asciiTheme="minorHAnsi" w:hAnsiTheme="minorHAnsi" w:cstheme="minorHAnsi"/>
                <w:sz w:val="22"/>
                <w:szCs w:val="22"/>
              </w:rPr>
              <w:t>Director, GEM</w:t>
            </w:r>
          </w:p>
        </w:tc>
      </w:tr>
      <w:tr w:rsidR="001C53D0" w:rsidRPr="00E2365D" w14:paraId="28023389" w14:textId="77777777" w:rsidTr="00B43123">
        <w:tc>
          <w:tcPr>
            <w:tcW w:w="1980" w:type="dxa"/>
          </w:tcPr>
          <w:p w14:paraId="33535530" w14:textId="77777777" w:rsidR="001C53D0" w:rsidRPr="00E2365D" w:rsidRDefault="001C53D0" w:rsidP="005B587F">
            <w:pPr>
              <w:spacing w:before="120" w:after="120"/>
              <w:rPr>
                <w:rFonts w:asciiTheme="minorHAnsi" w:hAnsiTheme="minorHAnsi" w:cstheme="minorHAnsi"/>
                <w:sz w:val="22"/>
                <w:szCs w:val="22"/>
              </w:rPr>
            </w:pPr>
            <w:r w:rsidRPr="00E2365D">
              <w:rPr>
                <w:rFonts w:asciiTheme="minorHAnsi" w:hAnsiTheme="minorHAnsi" w:cstheme="minorHAnsi"/>
                <w:sz w:val="22"/>
                <w:szCs w:val="22"/>
              </w:rPr>
              <w:t>Responsible For:</w:t>
            </w:r>
            <w:r w:rsidR="005B587F" w:rsidRPr="00E2365D">
              <w:rPr>
                <w:rFonts w:asciiTheme="minorHAnsi" w:hAnsiTheme="minorHAnsi" w:cstheme="minorHAnsi"/>
                <w:sz w:val="22"/>
                <w:szCs w:val="22"/>
              </w:rPr>
              <w:t xml:space="preserve"> </w:t>
            </w:r>
          </w:p>
        </w:tc>
        <w:tc>
          <w:tcPr>
            <w:tcW w:w="7560" w:type="dxa"/>
          </w:tcPr>
          <w:p w14:paraId="1EF7EB14" w14:textId="3DDBC3CD" w:rsidR="001C53D0" w:rsidRPr="00E2365D" w:rsidRDefault="00B76056" w:rsidP="00B70200">
            <w:pPr>
              <w:pStyle w:val="Header"/>
              <w:tabs>
                <w:tab w:val="clear" w:pos="4320"/>
                <w:tab w:val="clear" w:pos="8640"/>
              </w:tabs>
              <w:spacing w:beforeLines="60" w:before="144" w:afterLines="60" w:after="144"/>
              <w:rPr>
                <w:rFonts w:asciiTheme="minorHAnsi" w:hAnsiTheme="minorHAnsi" w:cstheme="minorHAnsi"/>
                <w:sz w:val="22"/>
                <w:szCs w:val="22"/>
              </w:rPr>
            </w:pPr>
            <w:r>
              <w:rPr>
                <w:rFonts w:asciiTheme="minorHAnsi" w:hAnsiTheme="minorHAnsi" w:cstheme="minorHAnsi"/>
                <w:color w:val="000000" w:themeColor="text1"/>
                <w:sz w:val="22"/>
                <w:szCs w:val="22"/>
              </w:rPr>
              <w:t xml:space="preserve">Initially </w:t>
            </w:r>
            <w:r w:rsidR="00BE52F2">
              <w:rPr>
                <w:rFonts w:asciiTheme="minorHAnsi" w:hAnsiTheme="minorHAnsi" w:cstheme="minorHAnsi"/>
                <w:color w:val="000000" w:themeColor="text1"/>
                <w:sz w:val="22"/>
                <w:szCs w:val="22"/>
              </w:rPr>
              <w:t>3</w:t>
            </w:r>
            <w:r w:rsidR="00B87494" w:rsidRPr="00B87494">
              <w:rPr>
                <w:rFonts w:asciiTheme="minorHAnsi" w:hAnsiTheme="minorHAnsi" w:cstheme="minorHAnsi"/>
                <w:color w:val="000000" w:themeColor="text1"/>
                <w:sz w:val="22"/>
                <w:szCs w:val="22"/>
              </w:rPr>
              <w:t xml:space="preserve"> </w:t>
            </w:r>
            <w:r w:rsidR="00B70200">
              <w:rPr>
                <w:rFonts w:asciiTheme="minorHAnsi" w:hAnsiTheme="minorHAnsi" w:cstheme="minorHAnsi"/>
                <w:color w:val="000000" w:themeColor="text1"/>
                <w:sz w:val="22"/>
                <w:szCs w:val="22"/>
              </w:rPr>
              <w:t>direct r</w:t>
            </w:r>
            <w:r w:rsidR="00B87494" w:rsidRPr="00B87494">
              <w:rPr>
                <w:rFonts w:asciiTheme="minorHAnsi" w:hAnsiTheme="minorHAnsi" w:cstheme="minorHAnsi"/>
                <w:color w:val="000000" w:themeColor="text1"/>
                <w:sz w:val="22"/>
                <w:szCs w:val="22"/>
              </w:rPr>
              <w:t>eports</w:t>
            </w:r>
            <w:r>
              <w:rPr>
                <w:rFonts w:asciiTheme="minorHAnsi" w:hAnsiTheme="minorHAnsi" w:cstheme="minorHAnsi"/>
                <w:color w:val="000000" w:themeColor="text1"/>
                <w:sz w:val="22"/>
                <w:szCs w:val="22"/>
              </w:rPr>
              <w:t xml:space="preserve">, likely </w:t>
            </w:r>
            <w:r w:rsidR="000F57F2">
              <w:rPr>
                <w:rFonts w:asciiTheme="minorHAnsi" w:hAnsiTheme="minorHAnsi" w:cstheme="minorHAnsi"/>
                <w:color w:val="000000" w:themeColor="text1"/>
                <w:sz w:val="22"/>
                <w:szCs w:val="22"/>
              </w:rPr>
              <w:t>&gt;9</w:t>
            </w:r>
            <w:r>
              <w:rPr>
                <w:rFonts w:asciiTheme="minorHAnsi" w:hAnsiTheme="minorHAnsi" w:cstheme="minorHAnsi"/>
                <w:color w:val="000000" w:themeColor="text1"/>
                <w:sz w:val="22"/>
                <w:szCs w:val="22"/>
              </w:rPr>
              <w:t xml:space="preserve"> within the timeframe of the contract.</w:t>
            </w:r>
          </w:p>
        </w:tc>
      </w:tr>
      <w:tr w:rsidR="001C53D0" w:rsidRPr="00E2365D" w14:paraId="3343A84F" w14:textId="77777777" w:rsidTr="00B43123">
        <w:tc>
          <w:tcPr>
            <w:tcW w:w="1980" w:type="dxa"/>
          </w:tcPr>
          <w:p w14:paraId="777FDD5E" w14:textId="77777777" w:rsidR="001C53D0" w:rsidRPr="00E2365D" w:rsidRDefault="00FF0DEA" w:rsidP="00B43123">
            <w:pPr>
              <w:spacing w:before="120" w:after="120"/>
              <w:rPr>
                <w:rFonts w:asciiTheme="minorHAnsi" w:hAnsiTheme="minorHAnsi" w:cstheme="minorHAnsi"/>
                <w:sz w:val="22"/>
                <w:szCs w:val="22"/>
              </w:rPr>
            </w:pPr>
            <w:r w:rsidRPr="00E2365D">
              <w:rPr>
                <w:rFonts w:asciiTheme="minorHAnsi" w:hAnsiTheme="minorHAnsi" w:cstheme="minorHAnsi"/>
                <w:sz w:val="22"/>
                <w:szCs w:val="22"/>
              </w:rPr>
              <w:t xml:space="preserve">Job Purpose: </w:t>
            </w:r>
          </w:p>
        </w:tc>
        <w:tc>
          <w:tcPr>
            <w:tcW w:w="7560" w:type="dxa"/>
          </w:tcPr>
          <w:p w14:paraId="7F5C4DBD" w14:textId="67D3C9B6" w:rsidR="0091369D" w:rsidRPr="00926F0F" w:rsidRDefault="00126286" w:rsidP="0091369D">
            <w:pPr>
              <w:tabs>
                <w:tab w:val="left" w:pos="73"/>
              </w:tabs>
              <w:ind w:hanging="14"/>
              <w:jc w:val="both"/>
              <w:rPr>
                <w:rFonts w:asciiTheme="minorHAnsi" w:hAnsiTheme="minorHAnsi" w:cstheme="minorHAnsi"/>
                <w:sz w:val="22"/>
                <w:szCs w:val="22"/>
              </w:rPr>
            </w:pPr>
            <w:r w:rsidRPr="0071478E">
              <w:rPr>
                <w:rFonts w:asciiTheme="minorHAnsi" w:hAnsiTheme="minorHAnsi" w:cstheme="minorHAnsi"/>
                <w:sz w:val="22"/>
                <w:szCs w:val="22"/>
              </w:rPr>
              <w:t>T</w:t>
            </w:r>
            <w:r w:rsidR="001F3D83">
              <w:rPr>
                <w:rFonts w:asciiTheme="minorHAnsi" w:hAnsiTheme="minorHAnsi" w:cstheme="minorHAnsi"/>
                <w:sz w:val="22"/>
                <w:szCs w:val="22"/>
              </w:rPr>
              <w:t xml:space="preserve">his role </w:t>
            </w:r>
            <w:r w:rsidRPr="00000EBB">
              <w:rPr>
                <w:rFonts w:asciiTheme="minorHAnsi" w:hAnsiTheme="minorHAnsi" w:cstheme="minorHAnsi"/>
                <w:sz w:val="22"/>
                <w:szCs w:val="22"/>
              </w:rPr>
              <w:t xml:space="preserve">will be responsible for the design and development of Digital Earth Pacific, </w:t>
            </w:r>
            <w:r w:rsidR="00B76056">
              <w:rPr>
                <w:rFonts w:asciiTheme="minorHAnsi" w:hAnsiTheme="minorHAnsi" w:cstheme="minorHAnsi"/>
                <w:sz w:val="22"/>
                <w:szCs w:val="22"/>
              </w:rPr>
              <w:t xml:space="preserve">which is SPC’s and the Pacific’s flagship Earth Observation programme.  In leading the </w:t>
            </w:r>
            <w:r w:rsidR="0019643C">
              <w:rPr>
                <w:rFonts w:asciiTheme="minorHAnsi" w:hAnsiTheme="minorHAnsi" w:cstheme="minorHAnsi"/>
                <w:sz w:val="22"/>
                <w:szCs w:val="22"/>
              </w:rPr>
              <w:t>programme,</w:t>
            </w:r>
            <w:r w:rsidR="00B76056">
              <w:rPr>
                <w:rFonts w:asciiTheme="minorHAnsi" w:hAnsiTheme="minorHAnsi" w:cstheme="minorHAnsi"/>
                <w:sz w:val="22"/>
                <w:szCs w:val="22"/>
              </w:rPr>
              <w:t xml:space="preserve"> the Team Leader will be required to liaise and negotiate with ministers and senior public servants from a variety of ministries in all of the PICTs.  The Team Leader will also be required to manage partnerships with multinational private and public sector entities such as Microsoft, Esri, NASA and ESA</w:t>
            </w:r>
            <w:r w:rsidR="0071478E" w:rsidRPr="00000EBB">
              <w:rPr>
                <w:rFonts w:asciiTheme="minorHAnsi" w:hAnsiTheme="minorHAnsi" w:cstheme="minorHAnsi"/>
                <w:sz w:val="22"/>
                <w:szCs w:val="22"/>
              </w:rPr>
              <w:t xml:space="preserve">. </w:t>
            </w:r>
            <w:r w:rsidR="00B76056">
              <w:rPr>
                <w:rFonts w:asciiTheme="minorHAnsi" w:hAnsiTheme="minorHAnsi" w:cstheme="minorHAnsi"/>
                <w:sz w:val="22"/>
                <w:szCs w:val="22"/>
              </w:rPr>
              <w:t xml:space="preserve">The Team Leader will guide and manage: 1) the technical staff </w:t>
            </w:r>
            <w:r w:rsidR="0071478E" w:rsidRPr="00000EBB">
              <w:rPr>
                <w:rFonts w:asciiTheme="minorHAnsi" w:hAnsiTheme="minorHAnsi" w:cstheme="minorHAnsi"/>
                <w:sz w:val="22"/>
                <w:szCs w:val="22"/>
              </w:rPr>
              <w:t>develop</w:t>
            </w:r>
            <w:r w:rsidR="00B76056">
              <w:rPr>
                <w:rFonts w:asciiTheme="minorHAnsi" w:hAnsiTheme="minorHAnsi" w:cstheme="minorHAnsi"/>
                <w:sz w:val="22"/>
                <w:szCs w:val="22"/>
              </w:rPr>
              <w:t>ing</w:t>
            </w:r>
            <w:r w:rsidR="0071478E" w:rsidRPr="00000EBB">
              <w:rPr>
                <w:rFonts w:asciiTheme="minorHAnsi" w:hAnsiTheme="minorHAnsi" w:cstheme="minorHAnsi"/>
                <w:sz w:val="22"/>
                <w:szCs w:val="22"/>
              </w:rPr>
              <w:t xml:space="preserve"> </w:t>
            </w:r>
            <w:r w:rsidR="00B76056">
              <w:rPr>
                <w:rFonts w:asciiTheme="minorHAnsi" w:hAnsiTheme="minorHAnsi" w:cstheme="minorHAnsi"/>
                <w:sz w:val="22"/>
                <w:szCs w:val="22"/>
              </w:rPr>
              <w:t>the Digital Earth Pacific operational platform and open data pipelines</w:t>
            </w:r>
            <w:r w:rsidR="0071478E" w:rsidRPr="00000EBB">
              <w:rPr>
                <w:rFonts w:asciiTheme="minorHAnsi" w:hAnsiTheme="minorHAnsi" w:cstheme="minorHAnsi"/>
                <w:sz w:val="22"/>
                <w:szCs w:val="22"/>
              </w:rPr>
              <w:t xml:space="preserve">; </w:t>
            </w:r>
            <w:r w:rsidR="00B76056">
              <w:rPr>
                <w:rFonts w:asciiTheme="minorHAnsi" w:hAnsiTheme="minorHAnsi" w:cstheme="minorHAnsi"/>
                <w:sz w:val="22"/>
                <w:szCs w:val="22"/>
              </w:rPr>
              <w:t>2) capacity development of technicians and decision makers at national and regional level; and 3) advocacy and communication of EO work in SPC and the Pacific</w:t>
            </w:r>
            <w:r w:rsidR="0071478E" w:rsidRPr="00000EBB">
              <w:rPr>
                <w:rFonts w:asciiTheme="minorHAnsi" w:hAnsiTheme="minorHAnsi" w:cstheme="minorHAnsi"/>
                <w:sz w:val="22"/>
                <w:szCs w:val="22"/>
              </w:rPr>
              <w:t>.</w:t>
            </w:r>
            <w:r w:rsidR="0071478E" w:rsidRPr="00000EBB" w:rsidDel="00126286">
              <w:rPr>
                <w:rFonts w:asciiTheme="minorHAnsi" w:hAnsiTheme="minorHAnsi" w:cstheme="minorHAnsi"/>
                <w:sz w:val="22"/>
                <w:szCs w:val="22"/>
              </w:rPr>
              <w:t xml:space="preserve"> </w:t>
            </w:r>
          </w:p>
          <w:p w14:paraId="131F4FC3" w14:textId="77777777" w:rsidR="00613B69" w:rsidRPr="00926F0F" w:rsidRDefault="00613B69" w:rsidP="00926F0F">
            <w:pPr>
              <w:tabs>
                <w:tab w:val="left" w:pos="73"/>
              </w:tabs>
              <w:jc w:val="both"/>
              <w:rPr>
                <w:rFonts w:asciiTheme="minorHAnsi" w:hAnsiTheme="minorHAnsi" w:cstheme="minorHAnsi"/>
                <w:sz w:val="22"/>
                <w:szCs w:val="22"/>
              </w:rPr>
            </w:pPr>
          </w:p>
        </w:tc>
      </w:tr>
      <w:tr w:rsidR="001C53D0" w:rsidRPr="00E2365D" w14:paraId="527F3883" w14:textId="77777777" w:rsidTr="00B43123">
        <w:tc>
          <w:tcPr>
            <w:tcW w:w="1980" w:type="dxa"/>
            <w:tcBorders>
              <w:bottom w:val="single" w:sz="12" w:space="0" w:color="000000"/>
            </w:tcBorders>
          </w:tcPr>
          <w:p w14:paraId="459CA894" w14:textId="77777777" w:rsidR="001C53D0" w:rsidRPr="00E2365D" w:rsidRDefault="001C53D0" w:rsidP="00B43123">
            <w:pPr>
              <w:pStyle w:val="Header"/>
              <w:tabs>
                <w:tab w:val="clear" w:pos="4320"/>
                <w:tab w:val="clear" w:pos="8640"/>
              </w:tabs>
              <w:spacing w:before="120" w:after="120"/>
              <w:rPr>
                <w:rFonts w:asciiTheme="minorHAnsi" w:hAnsiTheme="minorHAnsi" w:cstheme="minorHAnsi"/>
                <w:sz w:val="22"/>
                <w:szCs w:val="22"/>
              </w:rPr>
            </w:pPr>
            <w:r w:rsidRPr="00E2365D">
              <w:rPr>
                <w:rFonts w:asciiTheme="minorHAnsi" w:hAnsiTheme="minorHAnsi" w:cstheme="minorHAnsi"/>
                <w:sz w:val="22"/>
                <w:szCs w:val="22"/>
              </w:rPr>
              <w:t>Date:</w:t>
            </w:r>
          </w:p>
        </w:tc>
        <w:tc>
          <w:tcPr>
            <w:tcW w:w="7560" w:type="dxa"/>
            <w:tcBorders>
              <w:bottom w:val="single" w:sz="12" w:space="0" w:color="000000"/>
            </w:tcBorders>
          </w:tcPr>
          <w:p w14:paraId="25FC135A" w14:textId="30DE007F" w:rsidR="001C53D0" w:rsidRPr="00E2365D" w:rsidRDefault="00D345DE" w:rsidP="001B59FF">
            <w:pPr>
              <w:spacing w:beforeLines="60" w:before="144" w:afterLines="60" w:after="144"/>
              <w:rPr>
                <w:rFonts w:asciiTheme="minorHAnsi" w:hAnsiTheme="minorHAnsi" w:cstheme="minorHAnsi"/>
                <w:sz w:val="22"/>
                <w:szCs w:val="22"/>
              </w:rPr>
            </w:pPr>
            <w:r>
              <w:rPr>
                <w:rFonts w:asciiTheme="minorHAnsi" w:hAnsiTheme="minorHAnsi" w:cstheme="minorHAnsi"/>
                <w:sz w:val="22"/>
                <w:szCs w:val="22"/>
              </w:rPr>
              <w:t xml:space="preserve">December </w:t>
            </w:r>
            <w:r w:rsidR="00021847">
              <w:rPr>
                <w:rFonts w:asciiTheme="minorHAnsi" w:hAnsiTheme="minorHAnsi" w:cstheme="minorHAnsi"/>
                <w:sz w:val="22"/>
                <w:szCs w:val="22"/>
              </w:rPr>
              <w:t>2021</w:t>
            </w:r>
          </w:p>
        </w:tc>
      </w:tr>
    </w:tbl>
    <w:p w14:paraId="75A7EB1A" w14:textId="77777777" w:rsidR="0007492F" w:rsidRPr="00F83953" w:rsidRDefault="0007492F">
      <w:pPr>
        <w:rPr>
          <w:rFonts w:asciiTheme="minorHAnsi" w:hAnsiTheme="minorHAnsi" w:cstheme="minorHAnsi"/>
          <w:b/>
          <w:color w:val="FFFFFF"/>
          <w:sz w:val="22"/>
          <w:szCs w:val="22"/>
        </w:rPr>
      </w:pP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tblGrid>
      <w:tr w:rsidR="00721BB3" w:rsidRPr="00E2365D" w14:paraId="21AE79D8" w14:textId="77777777">
        <w:tc>
          <w:tcPr>
            <w:tcW w:w="3969" w:type="dxa"/>
            <w:shd w:val="clear" w:color="auto" w:fill="0000FF"/>
          </w:tcPr>
          <w:p w14:paraId="45F34BC4" w14:textId="77777777" w:rsidR="00721BB3" w:rsidRPr="00F83953" w:rsidRDefault="00721BB3" w:rsidP="00721BB3">
            <w:pPr>
              <w:rPr>
                <w:rFonts w:asciiTheme="minorHAnsi" w:hAnsiTheme="minorHAnsi" w:cstheme="minorHAnsi"/>
                <w:b/>
                <w:color w:val="FFFFFF"/>
                <w:sz w:val="22"/>
                <w:szCs w:val="22"/>
              </w:rPr>
            </w:pPr>
            <w:r w:rsidRPr="00F83953">
              <w:rPr>
                <w:rFonts w:asciiTheme="minorHAnsi" w:hAnsiTheme="minorHAnsi" w:cstheme="minorHAnsi"/>
                <w:b/>
                <w:color w:val="FFFFFF"/>
                <w:sz w:val="22"/>
                <w:szCs w:val="22"/>
              </w:rPr>
              <w:t>Organisation Context:</w:t>
            </w:r>
          </w:p>
        </w:tc>
      </w:tr>
    </w:tbl>
    <w:p w14:paraId="3D850C91" w14:textId="77777777" w:rsidR="00D4510E" w:rsidRPr="00F83953" w:rsidRDefault="00926F0F" w:rsidP="00926F0F">
      <w:pPr>
        <w:tabs>
          <w:tab w:val="left" w:pos="1170"/>
        </w:tabs>
        <w:rPr>
          <w:rFonts w:asciiTheme="minorHAnsi" w:hAnsiTheme="minorHAnsi" w:cstheme="minorHAnsi"/>
          <w:sz w:val="22"/>
          <w:szCs w:val="22"/>
        </w:rPr>
      </w:pPr>
      <w:r>
        <w:rPr>
          <w:rFonts w:asciiTheme="minorHAnsi" w:hAnsiTheme="minorHAnsi" w:cstheme="minorHAnsi"/>
          <w:sz w:val="22"/>
          <w:szCs w:val="22"/>
        </w:rPr>
        <w:tab/>
      </w:r>
    </w:p>
    <w:p w14:paraId="343FD9E3" w14:textId="77777777" w:rsidR="00D04E4F" w:rsidRPr="00F83953" w:rsidRDefault="00D04E4F">
      <w:pPr>
        <w:rPr>
          <w:rFonts w:asciiTheme="minorHAnsi" w:hAnsiTheme="minorHAnsi" w:cstheme="minorHAnsi"/>
          <w:sz w:val="22"/>
          <w:szCs w:val="22"/>
        </w:rPr>
      </w:pPr>
    </w:p>
    <w:p w14:paraId="1096B0AF" w14:textId="77777777" w:rsidR="00001D7D" w:rsidRPr="00E2365D" w:rsidRDefault="00001D7D">
      <w:pPr>
        <w:rPr>
          <w:rFonts w:asciiTheme="minorHAnsi" w:hAnsiTheme="minorHAnsi" w:cstheme="minorHAnsi"/>
          <w:sz w:val="22"/>
          <w:szCs w:val="22"/>
        </w:rPr>
      </w:pPr>
    </w:p>
    <w:p w14:paraId="0004ED8A" w14:textId="32CD071C" w:rsidR="00EB582C" w:rsidRDefault="00EB582C" w:rsidP="00EB582C">
      <w:pPr>
        <w:rPr>
          <w:rFonts w:asciiTheme="minorHAnsi" w:hAnsiTheme="minorHAnsi" w:cstheme="minorHAnsi"/>
          <w:sz w:val="22"/>
          <w:szCs w:val="22"/>
        </w:rPr>
      </w:pPr>
      <w:r w:rsidRPr="001818EA">
        <w:rPr>
          <w:rFonts w:asciiTheme="minorHAnsi" w:hAnsiTheme="minorHAnsi" w:cstheme="minorHAnsi"/>
          <w:sz w:val="22"/>
          <w:szCs w:val="22"/>
        </w:rPr>
        <w:t xml:space="preserve">SPC has a long history of support to its member Pacific Islands Countries and Territories (PICTs) in the area of Earth </w:t>
      </w:r>
      <w:r w:rsidR="00B76056">
        <w:rPr>
          <w:rFonts w:asciiTheme="minorHAnsi" w:hAnsiTheme="minorHAnsi" w:cstheme="minorHAnsi"/>
          <w:sz w:val="22"/>
          <w:szCs w:val="22"/>
        </w:rPr>
        <w:t>O</w:t>
      </w:r>
      <w:r w:rsidRPr="001818EA">
        <w:rPr>
          <w:rFonts w:asciiTheme="minorHAnsi" w:hAnsiTheme="minorHAnsi" w:cstheme="minorHAnsi"/>
          <w:sz w:val="22"/>
          <w:szCs w:val="22"/>
        </w:rPr>
        <w:t>bservation. The initial programme established under SOPAC has grown an established network and legacy in the provision of capacity support and supplementation to PICTs to meet their requests and needs in this space</w:t>
      </w:r>
      <w:r>
        <w:rPr>
          <w:rFonts w:asciiTheme="minorHAnsi" w:hAnsiTheme="minorHAnsi" w:cstheme="minorHAnsi"/>
          <w:sz w:val="22"/>
          <w:szCs w:val="22"/>
        </w:rPr>
        <w:t xml:space="preserve"> for the last 20 years</w:t>
      </w:r>
      <w:r w:rsidRPr="001818E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1818EA">
        <w:rPr>
          <w:rFonts w:asciiTheme="minorHAnsi" w:hAnsiTheme="minorHAnsi" w:cstheme="minorHAnsi"/>
          <w:sz w:val="22"/>
          <w:szCs w:val="22"/>
        </w:rPr>
        <w:t xml:space="preserve">SPC through its Geoscience, Energy and Maritime (GEM) division continues to offer expertise and technical support to PICTs in a cross-spectrum of Earth </w:t>
      </w:r>
      <w:r w:rsidR="00B76056">
        <w:rPr>
          <w:rFonts w:asciiTheme="minorHAnsi" w:hAnsiTheme="minorHAnsi" w:cstheme="minorHAnsi"/>
          <w:sz w:val="22"/>
          <w:szCs w:val="22"/>
        </w:rPr>
        <w:t>O</w:t>
      </w:r>
      <w:r w:rsidRPr="001818EA">
        <w:rPr>
          <w:rFonts w:asciiTheme="minorHAnsi" w:hAnsiTheme="minorHAnsi" w:cstheme="minorHAnsi"/>
          <w:sz w:val="22"/>
          <w:szCs w:val="22"/>
        </w:rPr>
        <w:t xml:space="preserve">bservation areas from Oceans, Coastal to Land based survey and assessments. It has assisted PICTs with the collection, analysis, and presentation of data </w:t>
      </w:r>
      <w:r>
        <w:rPr>
          <w:rFonts w:asciiTheme="minorHAnsi" w:hAnsiTheme="minorHAnsi" w:cstheme="minorHAnsi"/>
          <w:sz w:val="22"/>
          <w:szCs w:val="22"/>
        </w:rPr>
        <w:t>via</w:t>
      </w:r>
      <w:r w:rsidRPr="001818EA">
        <w:rPr>
          <w:rFonts w:asciiTheme="minorHAnsi" w:hAnsiTheme="minorHAnsi" w:cstheme="minorHAnsi"/>
          <w:sz w:val="22"/>
          <w:szCs w:val="22"/>
        </w:rPr>
        <w:t xml:space="preserve"> remote sensing, </w:t>
      </w:r>
      <w:r>
        <w:rPr>
          <w:rFonts w:asciiTheme="minorHAnsi" w:hAnsiTheme="minorHAnsi" w:cstheme="minorHAnsi"/>
          <w:sz w:val="22"/>
          <w:szCs w:val="22"/>
        </w:rPr>
        <w:t xml:space="preserve">to </w:t>
      </w:r>
      <w:r w:rsidRPr="00B01F94">
        <w:rPr>
          <w:rFonts w:asciiTheme="minorHAnsi" w:hAnsiTheme="minorHAnsi" w:cstheme="minorHAnsi"/>
          <w:sz w:val="22"/>
          <w:szCs w:val="22"/>
        </w:rPr>
        <w:t>provide its members with</w:t>
      </w:r>
      <w:r>
        <w:rPr>
          <w:rFonts w:asciiTheme="minorHAnsi" w:hAnsiTheme="minorHAnsi" w:cstheme="minorHAnsi"/>
          <w:sz w:val="22"/>
          <w:szCs w:val="22"/>
        </w:rPr>
        <w:t xml:space="preserve"> excellent</w:t>
      </w:r>
      <w:r w:rsidRPr="00B01F94">
        <w:rPr>
          <w:rFonts w:asciiTheme="minorHAnsi" w:hAnsiTheme="minorHAnsi" w:cstheme="minorHAnsi"/>
          <w:sz w:val="22"/>
          <w:szCs w:val="22"/>
        </w:rPr>
        <w:t xml:space="preserve"> applied science and knowledge for evidence-based policy-making and technical solutions. </w:t>
      </w:r>
    </w:p>
    <w:p w14:paraId="581970F1" w14:textId="77777777" w:rsidR="00EB582C" w:rsidRDefault="00EB582C" w:rsidP="00EB582C">
      <w:pPr>
        <w:rPr>
          <w:rFonts w:asciiTheme="minorHAnsi" w:hAnsiTheme="minorHAnsi" w:cstheme="minorHAnsi"/>
          <w:sz w:val="22"/>
          <w:szCs w:val="22"/>
        </w:rPr>
      </w:pPr>
    </w:p>
    <w:p w14:paraId="6AE71E28" w14:textId="1A07C11F" w:rsidR="00350335" w:rsidRDefault="003B3CDC" w:rsidP="0065559D">
      <w:pPr>
        <w:jc w:val="both"/>
        <w:rPr>
          <w:rFonts w:asciiTheme="minorHAnsi" w:hAnsiTheme="minorHAnsi" w:cstheme="minorHAnsi"/>
          <w:sz w:val="22"/>
          <w:szCs w:val="22"/>
        </w:rPr>
      </w:pPr>
      <w:r w:rsidRPr="00000EBB">
        <w:rPr>
          <w:rFonts w:asciiTheme="minorHAnsi" w:hAnsiTheme="minorHAnsi" w:cstheme="minorHAnsi"/>
          <w:sz w:val="22"/>
          <w:szCs w:val="22"/>
        </w:rPr>
        <w:t xml:space="preserve">This </w:t>
      </w:r>
      <w:r w:rsidR="00B76056">
        <w:rPr>
          <w:rFonts w:asciiTheme="minorHAnsi" w:hAnsiTheme="minorHAnsi" w:cstheme="minorHAnsi"/>
          <w:sz w:val="22"/>
          <w:szCs w:val="22"/>
        </w:rPr>
        <w:t>leadership</w:t>
      </w:r>
      <w:r w:rsidR="00350335">
        <w:rPr>
          <w:rFonts w:asciiTheme="minorHAnsi" w:hAnsiTheme="minorHAnsi" w:cstheme="minorHAnsi"/>
          <w:sz w:val="22"/>
          <w:szCs w:val="22"/>
        </w:rPr>
        <w:t xml:space="preserve"> </w:t>
      </w:r>
      <w:r w:rsidRPr="00000EBB">
        <w:rPr>
          <w:rFonts w:asciiTheme="minorHAnsi" w:hAnsiTheme="minorHAnsi" w:cstheme="minorHAnsi"/>
          <w:sz w:val="22"/>
          <w:szCs w:val="22"/>
        </w:rPr>
        <w:t xml:space="preserve">role will </w:t>
      </w:r>
      <w:r w:rsidR="00021847">
        <w:rPr>
          <w:rFonts w:asciiTheme="minorHAnsi" w:hAnsiTheme="minorHAnsi" w:cstheme="minorHAnsi"/>
          <w:sz w:val="22"/>
          <w:szCs w:val="22"/>
        </w:rPr>
        <w:t>focus on</w:t>
      </w:r>
      <w:r w:rsidR="00C54469" w:rsidRPr="00000EBB">
        <w:rPr>
          <w:rFonts w:asciiTheme="minorHAnsi" w:hAnsiTheme="minorHAnsi" w:cstheme="minorHAnsi"/>
          <w:sz w:val="22"/>
          <w:szCs w:val="22"/>
        </w:rPr>
        <w:t xml:space="preserve"> </w:t>
      </w:r>
      <w:r w:rsidR="00EB582C" w:rsidRPr="00000EBB">
        <w:rPr>
          <w:rFonts w:asciiTheme="minorHAnsi" w:hAnsiTheme="minorHAnsi" w:cstheme="minorHAnsi"/>
          <w:sz w:val="22"/>
          <w:szCs w:val="22"/>
        </w:rPr>
        <w:t>the</w:t>
      </w:r>
      <w:r w:rsidR="00BA5AA3" w:rsidRPr="00000EBB">
        <w:rPr>
          <w:rFonts w:asciiTheme="minorHAnsi" w:hAnsiTheme="minorHAnsi" w:cstheme="minorHAnsi"/>
          <w:sz w:val="22"/>
          <w:szCs w:val="22"/>
        </w:rPr>
        <w:t xml:space="preserve"> </w:t>
      </w:r>
      <w:r w:rsidR="000F0F72">
        <w:rPr>
          <w:rFonts w:asciiTheme="minorHAnsi" w:hAnsiTheme="minorHAnsi" w:cstheme="minorHAnsi"/>
          <w:sz w:val="22"/>
          <w:szCs w:val="22"/>
        </w:rPr>
        <w:t>Digital Earth Pacific programme, as the core regional public good provided by</w:t>
      </w:r>
      <w:r w:rsidR="00BA5AA3" w:rsidRPr="00000EBB">
        <w:rPr>
          <w:rFonts w:asciiTheme="minorHAnsi" w:hAnsiTheme="minorHAnsi" w:cstheme="minorHAnsi"/>
          <w:sz w:val="22"/>
          <w:szCs w:val="22"/>
        </w:rPr>
        <w:t xml:space="preserve"> SPC</w:t>
      </w:r>
      <w:r w:rsidR="000F0F72">
        <w:rPr>
          <w:rFonts w:asciiTheme="minorHAnsi" w:hAnsiTheme="minorHAnsi" w:cstheme="minorHAnsi"/>
          <w:sz w:val="22"/>
          <w:szCs w:val="22"/>
        </w:rPr>
        <w:t xml:space="preserve"> through Earth Observations</w:t>
      </w:r>
      <w:r w:rsidR="00C54469" w:rsidRPr="00000EBB">
        <w:rPr>
          <w:rFonts w:asciiTheme="minorHAnsi" w:hAnsiTheme="minorHAnsi" w:cstheme="minorHAnsi"/>
          <w:sz w:val="22"/>
          <w:szCs w:val="22"/>
        </w:rPr>
        <w:t>. The</w:t>
      </w:r>
      <w:r w:rsidR="00BA5AA3" w:rsidRPr="00000EBB">
        <w:rPr>
          <w:rFonts w:asciiTheme="minorHAnsi" w:hAnsiTheme="minorHAnsi" w:cstheme="minorHAnsi"/>
          <w:sz w:val="22"/>
          <w:szCs w:val="22"/>
        </w:rPr>
        <w:t xml:space="preserve"> key duty will be to design and develop the architecture</w:t>
      </w:r>
      <w:r w:rsidR="0020354A">
        <w:rPr>
          <w:rFonts w:asciiTheme="minorHAnsi" w:hAnsiTheme="minorHAnsi" w:cstheme="minorHAnsi"/>
          <w:sz w:val="22"/>
          <w:szCs w:val="22"/>
        </w:rPr>
        <w:t>, products, and services</w:t>
      </w:r>
      <w:r w:rsidR="00BA5AA3" w:rsidRPr="00000EBB">
        <w:rPr>
          <w:rFonts w:asciiTheme="minorHAnsi" w:hAnsiTheme="minorHAnsi" w:cstheme="minorHAnsi"/>
          <w:sz w:val="22"/>
          <w:szCs w:val="22"/>
        </w:rPr>
        <w:t xml:space="preserve"> for the Digital Earth Pacific platform in close consultation with key stakeholders.</w:t>
      </w:r>
      <w:r w:rsidR="000F0F72">
        <w:rPr>
          <w:rFonts w:asciiTheme="minorHAnsi" w:hAnsiTheme="minorHAnsi" w:cstheme="minorHAnsi"/>
          <w:sz w:val="22"/>
          <w:szCs w:val="22"/>
        </w:rPr>
        <w:t xml:space="preserve"> Digital Earth Pacific will support sustainable development activities and outcomes within all of SPC’s science and capability areas through providing geospatial decision ready products, and as such the Team Leader will be expected to build strong networks across the organisation.</w:t>
      </w:r>
    </w:p>
    <w:p w14:paraId="6D29FB59" w14:textId="77777777" w:rsidR="000F0F72" w:rsidRDefault="000F0F72" w:rsidP="0065559D">
      <w:pPr>
        <w:jc w:val="both"/>
        <w:rPr>
          <w:rFonts w:asciiTheme="minorHAnsi" w:hAnsiTheme="minorHAnsi" w:cstheme="minorHAnsi"/>
          <w:sz w:val="22"/>
          <w:szCs w:val="22"/>
        </w:rPr>
      </w:pPr>
    </w:p>
    <w:p w14:paraId="0CF96670" w14:textId="77777777" w:rsidR="00021847" w:rsidRDefault="00021847" w:rsidP="0065559D">
      <w:pPr>
        <w:jc w:val="both"/>
        <w:rPr>
          <w:rFonts w:asciiTheme="minorHAnsi" w:hAnsiTheme="minorHAnsi" w:cstheme="minorHAnsi"/>
          <w:sz w:val="22"/>
          <w:szCs w:val="22"/>
        </w:rPr>
      </w:pPr>
    </w:p>
    <w:tbl>
      <w:tblPr>
        <w:tblpPr w:leftFromText="180" w:rightFromText="180" w:vertAnchor="text" w:horzAnchor="page" w:tblpX="886" w:tblpY="7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tblGrid>
      <w:tr w:rsidR="00B70200" w:rsidRPr="00E2365D" w14:paraId="7BA34601" w14:textId="77777777" w:rsidTr="00B70200">
        <w:tc>
          <w:tcPr>
            <w:tcW w:w="3969" w:type="dxa"/>
            <w:shd w:val="clear" w:color="auto" w:fill="0000FF"/>
          </w:tcPr>
          <w:p w14:paraId="68CC2B3A" w14:textId="77777777" w:rsidR="00B70200" w:rsidRPr="00F83953" w:rsidRDefault="00B70200" w:rsidP="00B70200">
            <w:pPr>
              <w:rPr>
                <w:rFonts w:asciiTheme="minorHAnsi" w:hAnsiTheme="minorHAnsi" w:cstheme="minorHAnsi"/>
                <w:b/>
                <w:color w:val="FFFFFF"/>
                <w:sz w:val="22"/>
                <w:szCs w:val="22"/>
              </w:rPr>
            </w:pPr>
            <w:r>
              <w:rPr>
                <w:rFonts w:asciiTheme="minorHAnsi" w:hAnsiTheme="minorHAnsi" w:cstheme="minorHAnsi"/>
                <w:b/>
                <w:color w:val="FFFFFF"/>
                <w:sz w:val="22"/>
                <w:szCs w:val="22"/>
              </w:rPr>
              <w:t>Organisation Chart</w:t>
            </w:r>
            <w:r w:rsidRPr="00F83953">
              <w:rPr>
                <w:rFonts w:asciiTheme="minorHAnsi" w:hAnsiTheme="minorHAnsi" w:cstheme="minorHAnsi"/>
                <w:b/>
                <w:color w:val="FFFFFF"/>
                <w:sz w:val="22"/>
                <w:szCs w:val="22"/>
              </w:rPr>
              <w:t>:</w:t>
            </w:r>
          </w:p>
        </w:tc>
      </w:tr>
    </w:tbl>
    <w:p w14:paraId="41C190D2" w14:textId="77777777" w:rsidR="00320D99" w:rsidRDefault="00320D99" w:rsidP="0065559D">
      <w:pPr>
        <w:jc w:val="both"/>
        <w:rPr>
          <w:rFonts w:asciiTheme="minorHAnsi" w:hAnsiTheme="minorHAnsi" w:cstheme="minorHAnsi"/>
          <w:sz w:val="22"/>
          <w:szCs w:val="22"/>
        </w:rPr>
      </w:pPr>
    </w:p>
    <w:p w14:paraId="39DD96E4" w14:textId="77777777" w:rsidR="00F53F1E" w:rsidRDefault="00F53F1E">
      <w:pPr>
        <w:rPr>
          <w:rFonts w:ascii="Arial" w:hAnsi="Arial" w:cs="Arial"/>
          <w:sz w:val="20"/>
        </w:rPr>
      </w:pPr>
    </w:p>
    <w:p w14:paraId="04F27110" w14:textId="5F353C30" w:rsidR="00B70200" w:rsidRDefault="000F57F2" w:rsidP="00B70200">
      <w:pPr>
        <w:pStyle w:val="Heading5"/>
      </w:pPr>
      <w:r>
        <w:rPr>
          <w:noProof/>
          <w:lang w:eastAsia="en-AU"/>
        </w:rPr>
        <mc:AlternateContent>
          <mc:Choice Requires="wps">
            <w:drawing>
              <wp:anchor distT="0" distB="0" distL="114300" distR="114300" simplePos="0" relativeHeight="251661312" behindDoc="0" locked="0" layoutInCell="1" allowOverlap="1" wp14:anchorId="1852EBA9" wp14:editId="2A730EC8">
                <wp:simplePos x="0" y="0"/>
                <wp:positionH relativeFrom="column">
                  <wp:posOffset>3189923</wp:posOffset>
                </wp:positionH>
                <wp:positionV relativeFrom="paragraph">
                  <wp:posOffset>1759267</wp:posOffset>
                </wp:positionV>
                <wp:extent cx="273050" cy="3768725"/>
                <wp:effectExtent l="4762" t="0" r="17463" b="17462"/>
                <wp:wrapNone/>
                <wp:docPr id="5" name="Left Brace 5"/>
                <wp:cNvGraphicFramePr/>
                <a:graphic xmlns:a="http://schemas.openxmlformats.org/drawingml/2006/main">
                  <a:graphicData uri="http://schemas.microsoft.com/office/word/2010/wordprocessingShape">
                    <wps:wsp>
                      <wps:cNvSpPr/>
                      <wps:spPr>
                        <a:xfrm rot="16200000">
                          <a:off x="0" y="0"/>
                          <a:ext cx="273050" cy="376872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3A0B08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 o:spid="_x0000_s1026" type="#_x0000_t87" style="position:absolute;margin-left:251.2pt;margin-top:138.5pt;width:21.5pt;height:296.75pt;rotation:-90;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" adj="130" strokecolor="#4579b8 [3044]"/>
            </w:pict>
          </mc:Fallback>
        </mc:AlternateContent>
      </w:r>
      <w:r>
        <w:rPr>
          <w:noProof/>
          <w:lang w:eastAsia="en-AU"/>
        </w:rPr>
        <mc:AlternateContent>
          <mc:Choice Requires="wps">
            <w:drawing>
              <wp:anchor distT="0" distB="0" distL="114300" distR="114300" simplePos="0" relativeHeight="251659264" behindDoc="0" locked="0" layoutInCell="1" allowOverlap="1" wp14:anchorId="45FAC426" wp14:editId="5040C987">
                <wp:simplePos x="0" y="0"/>
                <wp:positionH relativeFrom="column">
                  <wp:posOffset>572770</wp:posOffset>
                </wp:positionH>
                <wp:positionV relativeFrom="paragraph">
                  <wp:posOffset>3240405</wp:posOffset>
                </wp:positionV>
                <wp:extent cx="273050" cy="1250950"/>
                <wp:effectExtent l="6350" t="0" r="19050" b="19050"/>
                <wp:wrapNone/>
                <wp:docPr id="4" name="Left Brace 4"/>
                <wp:cNvGraphicFramePr/>
                <a:graphic xmlns:a="http://schemas.openxmlformats.org/drawingml/2006/main">
                  <a:graphicData uri="http://schemas.microsoft.com/office/word/2010/wordprocessingShape">
                    <wps:wsp>
                      <wps:cNvSpPr/>
                      <wps:spPr>
                        <a:xfrm rot="16200000">
                          <a:off x="0" y="0"/>
                          <a:ext cx="273050" cy="12509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561CE4" id="Left Brace 4" o:spid="_x0000_s1026" type="#_x0000_t87" style="position:absolute;margin-left:45.1pt;margin-top:255.15pt;width:21.5pt;height:98.5pt;rotation:-9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" adj="393" strokecolor="#4579b8 [3044]"/>
            </w:pict>
          </mc:Fallback>
        </mc:AlternateContent>
      </w:r>
      <w:r w:rsidR="00C54469" w:rsidRPr="00C54469">
        <w:rPr>
          <w:noProof/>
          <w:lang w:eastAsia="en-AU"/>
        </w:rPr>
        <w:drawing>
          <wp:inline distT="0" distB="0" distL="0" distR="0" wp14:anchorId="241B2967" wp14:editId="4AFAD0F4">
            <wp:extent cx="5210175" cy="3800475"/>
            <wp:effectExtent l="0" t="0" r="95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3E82A2F" w14:textId="5DB43F60" w:rsidR="00D94AD0" w:rsidRDefault="000F57F2">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Likely future staffing</w:t>
      </w:r>
    </w:p>
    <w:p w14:paraId="5CA72FD4" w14:textId="6F1D633C" w:rsidR="00B70200" w:rsidRDefault="000F57F2" w:rsidP="000F57F2">
      <w:pPr>
        <w:rPr>
          <w:rFonts w:ascii="Arial" w:hAnsi="Arial" w:cs="Arial"/>
          <w:sz w:val="20"/>
        </w:rPr>
      </w:pPr>
      <w:r>
        <w:rPr>
          <w:rFonts w:ascii="Arial" w:hAnsi="Arial" w:cs="Arial"/>
          <w:sz w:val="20"/>
        </w:rPr>
        <w:t xml:space="preserve">          Current staff</w:t>
      </w:r>
    </w:p>
    <w:p w14:paraId="3EEE8354" w14:textId="5F30F991" w:rsidR="00021847" w:rsidRDefault="00021847">
      <w:pPr>
        <w:rPr>
          <w:rFonts w:ascii="Arial" w:hAnsi="Arial" w:cs="Arial"/>
          <w:sz w:val="20"/>
        </w:rPr>
      </w:pPr>
    </w:p>
    <w:p w14:paraId="74E31786" w14:textId="470A6671" w:rsidR="00021847" w:rsidRDefault="00021847">
      <w:pPr>
        <w:rPr>
          <w:rFonts w:ascii="Arial" w:hAnsi="Arial" w:cs="Arial"/>
          <w:sz w:val="20"/>
        </w:rPr>
      </w:pPr>
    </w:p>
    <w:p w14:paraId="526182AA" w14:textId="77777777" w:rsidR="00021847" w:rsidRDefault="00021847">
      <w:pPr>
        <w:rPr>
          <w:rFonts w:ascii="Arial" w:hAnsi="Arial" w:cs="Arial"/>
          <w:sz w:val="20"/>
        </w:rPr>
      </w:pPr>
    </w:p>
    <w:tbl>
      <w:tblPr>
        <w:tblW w:w="0" w:type="auto"/>
        <w:tblInd w:w="-4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4"/>
      </w:tblGrid>
      <w:tr w:rsidR="00D04E4F" w:rsidRPr="00EE083C" w14:paraId="5A1E1597" w14:textId="77777777" w:rsidTr="00631F61">
        <w:tc>
          <w:tcPr>
            <w:tcW w:w="3704" w:type="dxa"/>
            <w:shd w:val="clear" w:color="auto" w:fill="0000FF"/>
          </w:tcPr>
          <w:p w14:paraId="14E2C14B" w14:textId="77777777" w:rsidR="00D04E4F" w:rsidRPr="00B70200" w:rsidRDefault="00D04E4F">
            <w:pPr>
              <w:rPr>
                <w:rFonts w:asciiTheme="minorHAnsi" w:hAnsiTheme="minorHAnsi" w:cstheme="minorHAnsi"/>
                <w:b/>
                <w:color w:val="FFFFFF"/>
                <w:sz w:val="22"/>
                <w:szCs w:val="22"/>
              </w:rPr>
            </w:pPr>
            <w:r w:rsidRPr="00B70200">
              <w:rPr>
                <w:rFonts w:asciiTheme="minorHAnsi" w:hAnsiTheme="minorHAnsi" w:cstheme="minorHAnsi"/>
                <w:b/>
                <w:color w:val="FFFFFF"/>
                <w:sz w:val="22"/>
                <w:szCs w:val="22"/>
              </w:rPr>
              <w:t>Key Result Areas:</w:t>
            </w:r>
          </w:p>
        </w:tc>
      </w:tr>
    </w:tbl>
    <w:p w14:paraId="4F2F164D" w14:textId="77777777" w:rsidR="00B70200" w:rsidRDefault="00B70200" w:rsidP="00B70200">
      <w:pPr>
        <w:tabs>
          <w:tab w:val="left" w:pos="-720"/>
        </w:tabs>
        <w:suppressAutoHyphens/>
        <w:jc w:val="both"/>
        <w:rPr>
          <w:rFonts w:asciiTheme="minorHAnsi" w:hAnsiTheme="minorHAnsi" w:cstheme="minorHAnsi"/>
          <w:spacing w:val="-3"/>
          <w:sz w:val="22"/>
          <w:szCs w:val="22"/>
        </w:rPr>
      </w:pPr>
    </w:p>
    <w:p w14:paraId="5C7756A5" w14:textId="77777777" w:rsidR="00B70200" w:rsidRDefault="00B52260" w:rsidP="00B70200">
      <w:pPr>
        <w:tabs>
          <w:tab w:val="left" w:pos="-720"/>
        </w:tabs>
        <w:suppressAutoHyphens/>
        <w:jc w:val="both"/>
        <w:rPr>
          <w:rFonts w:asciiTheme="minorHAnsi" w:hAnsiTheme="minorHAnsi" w:cstheme="minorHAnsi"/>
          <w:spacing w:val="-3"/>
          <w:sz w:val="22"/>
          <w:szCs w:val="22"/>
          <w:lang w:val="en-GB"/>
        </w:rPr>
      </w:pPr>
      <w:r w:rsidRPr="00B70200">
        <w:rPr>
          <w:rFonts w:asciiTheme="minorHAnsi" w:hAnsiTheme="minorHAnsi" w:cstheme="minorHAnsi"/>
          <w:spacing w:val="-3"/>
          <w:sz w:val="22"/>
          <w:szCs w:val="22"/>
          <w:lang w:val="en-GB"/>
        </w:rPr>
        <w:t xml:space="preserve">The position of </w:t>
      </w:r>
      <w:r w:rsidR="00195AE5" w:rsidRPr="00B70200">
        <w:rPr>
          <w:rFonts w:asciiTheme="minorHAnsi" w:hAnsiTheme="minorHAnsi" w:cstheme="minorHAnsi"/>
          <w:spacing w:val="-3"/>
          <w:sz w:val="22"/>
          <w:szCs w:val="22"/>
          <w:lang w:val="en-GB"/>
        </w:rPr>
        <w:t>Team Leader – Earth Observation and Remote Sensing</w:t>
      </w:r>
      <w:r w:rsidR="00AD6EA9" w:rsidRPr="00B70200">
        <w:rPr>
          <w:rFonts w:asciiTheme="minorHAnsi" w:hAnsiTheme="minorHAnsi" w:cstheme="minorHAnsi"/>
          <w:spacing w:val="-3"/>
          <w:sz w:val="22"/>
          <w:szCs w:val="22"/>
          <w:lang w:val="en-GB"/>
        </w:rPr>
        <w:t xml:space="preserve"> </w:t>
      </w:r>
      <w:r w:rsidRPr="00B70200">
        <w:rPr>
          <w:rFonts w:asciiTheme="minorHAnsi" w:hAnsiTheme="minorHAnsi" w:cstheme="minorHAnsi"/>
          <w:spacing w:val="-3"/>
          <w:sz w:val="22"/>
          <w:szCs w:val="22"/>
          <w:lang w:val="en-GB"/>
        </w:rPr>
        <w:t>encompasses the following major functions or Key Result Areas:</w:t>
      </w:r>
    </w:p>
    <w:p w14:paraId="6943ED80" w14:textId="77777777" w:rsidR="00B70200" w:rsidRDefault="00B70200" w:rsidP="00B70200">
      <w:pPr>
        <w:tabs>
          <w:tab w:val="left" w:pos="-720"/>
        </w:tabs>
        <w:suppressAutoHyphens/>
        <w:jc w:val="both"/>
        <w:rPr>
          <w:rFonts w:asciiTheme="minorHAnsi" w:hAnsiTheme="minorHAnsi" w:cstheme="minorHAnsi"/>
          <w:spacing w:val="-3"/>
          <w:sz w:val="22"/>
          <w:szCs w:val="22"/>
          <w:lang w:val="en-GB"/>
        </w:rPr>
      </w:pPr>
    </w:p>
    <w:p w14:paraId="6455CC09" w14:textId="77777777" w:rsidR="001B59FF" w:rsidRPr="00021847" w:rsidRDefault="000E4A2B" w:rsidP="00B70200">
      <w:pPr>
        <w:pStyle w:val="ListParagraph"/>
        <w:numPr>
          <w:ilvl w:val="0"/>
          <w:numId w:val="14"/>
        </w:numPr>
        <w:tabs>
          <w:tab w:val="left" w:pos="-720"/>
        </w:tabs>
        <w:suppressAutoHyphens/>
        <w:jc w:val="both"/>
        <w:rPr>
          <w:rFonts w:asciiTheme="minorHAnsi" w:hAnsiTheme="minorHAnsi" w:cstheme="minorHAnsi"/>
          <w:spacing w:val="-3"/>
          <w:sz w:val="22"/>
          <w:szCs w:val="22"/>
          <w:lang w:val="en-GB"/>
        </w:rPr>
      </w:pPr>
      <w:bookmarkStart w:id="0" w:name="_Hlk36200476"/>
      <w:r w:rsidRPr="00021847">
        <w:rPr>
          <w:rFonts w:asciiTheme="minorHAnsi" w:hAnsiTheme="minorHAnsi" w:cstheme="minorHAnsi"/>
          <w:spacing w:val="-3"/>
          <w:sz w:val="22"/>
          <w:szCs w:val="22"/>
          <w:lang w:val="en-GB"/>
        </w:rPr>
        <w:t>Management and Leadership</w:t>
      </w:r>
    </w:p>
    <w:p w14:paraId="5BF1F673" w14:textId="00566142" w:rsidR="00B70200" w:rsidRPr="00021847" w:rsidRDefault="000F57F2" w:rsidP="00B70200">
      <w:pPr>
        <w:pStyle w:val="ListParagraph"/>
        <w:numPr>
          <w:ilvl w:val="0"/>
          <w:numId w:val="14"/>
        </w:numPr>
        <w:tabs>
          <w:tab w:val="left" w:pos="-720"/>
        </w:tabs>
        <w:suppressAutoHyphens/>
        <w:jc w:val="both"/>
        <w:rPr>
          <w:rFonts w:asciiTheme="minorHAnsi" w:hAnsiTheme="minorHAnsi" w:cstheme="minorHAnsi"/>
          <w:spacing w:val="-3"/>
          <w:sz w:val="22"/>
          <w:szCs w:val="22"/>
          <w:lang w:val="en-GB"/>
        </w:rPr>
      </w:pPr>
      <w:r>
        <w:rPr>
          <w:rFonts w:asciiTheme="minorHAnsi" w:hAnsiTheme="minorHAnsi" w:cstheme="minorHAnsi"/>
          <w:spacing w:val="-3"/>
          <w:sz w:val="22"/>
          <w:szCs w:val="22"/>
          <w:lang w:val="en-GB"/>
        </w:rPr>
        <w:t>Earth Observation</w:t>
      </w:r>
      <w:r w:rsidR="007D6930" w:rsidRPr="00021847">
        <w:rPr>
          <w:rFonts w:asciiTheme="minorHAnsi" w:hAnsiTheme="minorHAnsi" w:cstheme="minorHAnsi"/>
          <w:spacing w:val="-3"/>
          <w:sz w:val="22"/>
          <w:szCs w:val="22"/>
          <w:lang w:val="en-GB"/>
        </w:rPr>
        <w:t xml:space="preserve"> </w:t>
      </w:r>
      <w:r w:rsidR="00B70200" w:rsidRPr="00021847">
        <w:rPr>
          <w:rFonts w:asciiTheme="minorHAnsi" w:hAnsiTheme="minorHAnsi" w:cstheme="minorHAnsi"/>
          <w:spacing w:val="-3"/>
          <w:sz w:val="22"/>
          <w:szCs w:val="22"/>
          <w:lang w:val="en-GB"/>
        </w:rPr>
        <w:t>Advice and Technical Support</w:t>
      </w:r>
    </w:p>
    <w:p w14:paraId="6C887F9A" w14:textId="6BEFBC5A" w:rsidR="00B70200" w:rsidRPr="00021847" w:rsidRDefault="00B70200" w:rsidP="00B70200">
      <w:pPr>
        <w:pStyle w:val="ListParagraph"/>
        <w:numPr>
          <w:ilvl w:val="0"/>
          <w:numId w:val="14"/>
        </w:numPr>
        <w:tabs>
          <w:tab w:val="left" w:pos="-720"/>
        </w:tabs>
        <w:suppressAutoHyphens/>
        <w:jc w:val="both"/>
        <w:rPr>
          <w:rFonts w:asciiTheme="minorHAnsi" w:hAnsiTheme="minorHAnsi" w:cstheme="minorHAnsi"/>
          <w:spacing w:val="-3"/>
          <w:sz w:val="22"/>
          <w:szCs w:val="22"/>
          <w:lang w:val="en-GB"/>
        </w:rPr>
      </w:pPr>
      <w:r w:rsidRPr="00021847">
        <w:rPr>
          <w:rFonts w:asciiTheme="minorHAnsi" w:hAnsiTheme="minorHAnsi" w:cstheme="minorHAnsi"/>
          <w:sz w:val="22"/>
          <w:szCs w:val="22"/>
        </w:rPr>
        <w:t xml:space="preserve">Project and Funding </w:t>
      </w:r>
      <w:r w:rsidR="00021847" w:rsidRPr="00021847">
        <w:rPr>
          <w:rFonts w:asciiTheme="minorHAnsi" w:hAnsiTheme="minorHAnsi" w:cstheme="minorHAnsi"/>
          <w:sz w:val="22"/>
          <w:szCs w:val="22"/>
        </w:rPr>
        <w:t>Implementation</w:t>
      </w:r>
    </w:p>
    <w:p w14:paraId="4B943161" w14:textId="6E535595" w:rsidR="00B70200" w:rsidRPr="00021847" w:rsidRDefault="00B70200" w:rsidP="00B70200">
      <w:pPr>
        <w:pStyle w:val="ListParagraph"/>
        <w:numPr>
          <w:ilvl w:val="0"/>
          <w:numId w:val="14"/>
        </w:numPr>
        <w:tabs>
          <w:tab w:val="left" w:pos="-720"/>
        </w:tabs>
        <w:suppressAutoHyphens/>
        <w:jc w:val="both"/>
        <w:rPr>
          <w:rFonts w:asciiTheme="minorHAnsi" w:hAnsiTheme="minorHAnsi" w:cstheme="minorHAnsi"/>
          <w:spacing w:val="-3"/>
          <w:sz w:val="22"/>
          <w:szCs w:val="22"/>
          <w:lang w:val="en-GB"/>
        </w:rPr>
      </w:pPr>
      <w:r w:rsidRPr="00021847">
        <w:rPr>
          <w:rFonts w:asciiTheme="minorHAnsi" w:hAnsiTheme="minorHAnsi" w:cstheme="minorHAnsi"/>
          <w:sz w:val="22"/>
          <w:szCs w:val="22"/>
        </w:rPr>
        <w:t>Capacity Building and Training</w:t>
      </w:r>
    </w:p>
    <w:p w14:paraId="0E073A6E" w14:textId="176DECD0" w:rsidR="00021847" w:rsidRPr="00021847" w:rsidRDefault="00021847" w:rsidP="00B70200">
      <w:pPr>
        <w:pStyle w:val="ListParagraph"/>
        <w:numPr>
          <w:ilvl w:val="0"/>
          <w:numId w:val="14"/>
        </w:numPr>
        <w:tabs>
          <w:tab w:val="left" w:pos="-720"/>
        </w:tabs>
        <w:suppressAutoHyphens/>
        <w:jc w:val="both"/>
        <w:rPr>
          <w:rFonts w:asciiTheme="minorHAnsi" w:hAnsiTheme="minorHAnsi" w:cstheme="minorHAnsi"/>
          <w:spacing w:val="-3"/>
          <w:sz w:val="22"/>
          <w:szCs w:val="22"/>
          <w:lang w:val="en-GB"/>
        </w:rPr>
      </w:pPr>
      <w:r>
        <w:rPr>
          <w:rFonts w:asciiTheme="minorHAnsi" w:hAnsiTheme="minorHAnsi" w:cstheme="minorHAnsi"/>
          <w:sz w:val="22"/>
          <w:szCs w:val="22"/>
        </w:rPr>
        <w:t>Information and Database Management</w:t>
      </w:r>
    </w:p>
    <w:bookmarkEnd w:id="0"/>
    <w:p w14:paraId="521CCDDF" w14:textId="6F22AD65" w:rsidR="00B70200" w:rsidRDefault="00B70200" w:rsidP="00B70200">
      <w:pPr>
        <w:rPr>
          <w:rFonts w:asciiTheme="minorHAnsi" w:hAnsiTheme="minorHAnsi" w:cstheme="minorHAnsi"/>
          <w:sz w:val="22"/>
          <w:szCs w:val="22"/>
        </w:rPr>
      </w:pPr>
    </w:p>
    <w:p w14:paraId="2062E09F" w14:textId="77777777" w:rsidR="00021847" w:rsidRPr="00B70200" w:rsidRDefault="00021847" w:rsidP="00B70200">
      <w:pPr>
        <w:rPr>
          <w:rFonts w:asciiTheme="minorHAnsi" w:hAnsiTheme="minorHAnsi" w:cstheme="minorHAnsi"/>
          <w:sz w:val="22"/>
          <w:szCs w:val="22"/>
        </w:rPr>
      </w:pPr>
    </w:p>
    <w:tbl>
      <w:tblPr>
        <w:tblpPr w:leftFromText="180" w:rightFromText="180" w:vertAnchor="text" w:horzAnchor="margin" w:tblpXSpec="center" w:tblpY="63"/>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4860"/>
      </w:tblGrid>
      <w:tr w:rsidR="00006C3C" w:rsidRPr="0057363F" w14:paraId="16667A21" w14:textId="77777777" w:rsidTr="00B43123">
        <w:trPr>
          <w:trHeight w:val="343"/>
        </w:trPr>
        <w:tc>
          <w:tcPr>
            <w:tcW w:w="4878" w:type="dxa"/>
          </w:tcPr>
          <w:p w14:paraId="3612B383" w14:textId="77777777" w:rsidR="00006C3C" w:rsidRPr="00635A13" w:rsidRDefault="00006C3C" w:rsidP="008F42B3">
            <w:pPr>
              <w:pStyle w:val="Heading2"/>
              <w:spacing w:beforeLines="40" w:before="96" w:afterLines="20" w:after="48"/>
              <w:jc w:val="center"/>
              <w:rPr>
                <w:rFonts w:asciiTheme="minorHAnsi" w:hAnsiTheme="minorHAnsi" w:cstheme="minorHAnsi"/>
                <w:b/>
                <w:bCs/>
                <w:sz w:val="22"/>
                <w:szCs w:val="22"/>
              </w:rPr>
            </w:pPr>
            <w:r w:rsidRPr="00635A13">
              <w:rPr>
                <w:rFonts w:asciiTheme="minorHAnsi" w:hAnsiTheme="minorHAnsi" w:cstheme="minorHAnsi"/>
                <w:b/>
                <w:sz w:val="22"/>
                <w:szCs w:val="22"/>
              </w:rPr>
              <w:t xml:space="preserve">Jobholder is accountable for </w:t>
            </w:r>
          </w:p>
        </w:tc>
        <w:tc>
          <w:tcPr>
            <w:tcW w:w="4860" w:type="dxa"/>
          </w:tcPr>
          <w:p w14:paraId="067D77B8" w14:textId="77777777" w:rsidR="00006C3C" w:rsidRPr="00635A13" w:rsidRDefault="00006C3C" w:rsidP="008F42B3">
            <w:pPr>
              <w:pStyle w:val="Heading4"/>
              <w:spacing w:beforeLines="40" w:before="96" w:afterLines="20" w:after="48"/>
              <w:rPr>
                <w:rFonts w:asciiTheme="minorHAnsi" w:hAnsiTheme="minorHAnsi" w:cstheme="minorHAnsi"/>
                <w:b/>
                <w:bCs/>
                <w:i w:val="0"/>
                <w:szCs w:val="22"/>
              </w:rPr>
            </w:pPr>
            <w:r w:rsidRPr="00635A13">
              <w:rPr>
                <w:rFonts w:asciiTheme="minorHAnsi" w:hAnsiTheme="minorHAnsi" w:cstheme="minorHAnsi"/>
                <w:b/>
                <w:szCs w:val="22"/>
              </w:rPr>
              <w:t>Jobholder is successful when</w:t>
            </w:r>
          </w:p>
        </w:tc>
      </w:tr>
      <w:tr w:rsidR="00EB582C" w:rsidRPr="0057363F" w14:paraId="253CA62A" w14:textId="77777777" w:rsidTr="00B43123">
        <w:trPr>
          <w:trHeight w:val="343"/>
        </w:trPr>
        <w:tc>
          <w:tcPr>
            <w:tcW w:w="4878" w:type="dxa"/>
          </w:tcPr>
          <w:p w14:paraId="746804E0" w14:textId="77777777" w:rsidR="00EB582C" w:rsidRPr="00021847" w:rsidRDefault="00EB582C" w:rsidP="00EB582C">
            <w:pPr>
              <w:spacing w:before="120"/>
              <w:jc w:val="both"/>
              <w:rPr>
                <w:rFonts w:asciiTheme="minorHAnsi" w:hAnsiTheme="minorHAnsi" w:cstheme="minorHAnsi"/>
                <w:b/>
                <w:sz w:val="22"/>
                <w:szCs w:val="22"/>
              </w:rPr>
            </w:pPr>
            <w:r w:rsidRPr="00021847">
              <w:rPr>
                <w:rFonts w:asciiTheme="minorHAnsi" w:hAnsiTheme="minorHAnsi" w:cstheme="minorHAnsi"/>
                <w:b/>
                <w:sz w:val="22"/>
                <w:szCs w:val="22"/>
              </w:rPr>
              <w:t>KRA 1</w:t>
            </w:r>
            <w:r w:rsidR="00B70200" w:rsidRPr="00021847">
              <w:rPr>
                <w:rFonts w:asciiTheme="minorHAnsi" w:hAnsiTheme="minorHAnsi" w:cstheme="minorHAnsi"/>
                <w:b/>
                <w:sz w:val="22"/>
                <w:szCs w:val="22"/>
              </w:rPr>
              <w:t>: Management</w:t>
            </w:r>
            <w:r w:rsidR="0027495A" w:rsidRPr="00021847">
              <w:rPr>
                <w:rFonts w:asciiTheme="minorHAnsi" w:hAnsiTheme="minorHAnsi" w:cstheme="minorHAnsi"/>
                <w:b/>
                <w:sz w:val="22"/>
                <w:szCs w:val="22"/>
              </w:rPr>
              <w:t xml:space="preserve"> and L</w:t>
            </w:r>
            <w:r w:rsidR="006E661C" w:rsidRPr="00021847">
              <w:rPr>
                <w:rFonts w:asciiTheme="minorHAnsi" w:hAnsiTheme="minorHAnsi" w:cstheme="minorHAnsi"/>
                <w:b/>
                <w:sz w:val="22"/>
                <w:szCs w:val="22"/>
              </w:rPr>
              <w:t>eadership</w:t>
            </w:r>
            <w:r w:rsidRPr="00021847">
              <w:rPr>
                <w:rFonts w:asciiTheme="minorHAnsi" w:hAnsiTheme="minorHAnsi" w:cstheme="minorHAnsi"/>
                <w:b/>
                <w:sz w:val="22"/>
                <w:szCs w:val="22"/>
              </w:rPr>
              <w:t xml:space="preserve"> (20%)</w:t>
            </w:r>
          </w:p>
          <w:p w14:paraId="558FEAC1" w14:textId="50C0D9F5" w:rsidR="00EB582C" w:rsidRPr="00021847" w:rsidRDefault="00EB582C" w:rsidP="00B70200">
            <w:pPr>
              <w:pStyle w:val="ListParagraph"/>
              <w:numPr>
                <w:ilvl w:val="0"/>
                <w:numId w:val="15"/>
              </w:numPr>
              <w:spacing w:before="120"/>
              <w:rPr>
                <w:rFonts w:asciiTheme="minorHAnsi" w:hAnsiTheme="minorHAnsi" w:cstheme="minorHAnsi"/>
                <w:sz w:val="22"/>
                <w:szCs w:val="22"/>
              </w:rPr>
            </w:pPr>
            <w:r w:rsidRPr="00021847">
              <w:rPr>
                <w:rFonts w:asciiTheme="minorHAnsi" w:hAnsiTheme="minorHAnsi" w:cstheme="minorHAnsi"/>
                <w:sz w:val="22"/>
                <w:szCs w:val="22"/>
              </w:rPr>
              <w:t xml:space="preserve">Provide people leadership, engagement and operational guidance to contribute to the effective delivery of all functions and services within the </w:t>
            </w:r>
            <w:r w:rsidR="00195AE5" w:rsidRPr="00021847">
              <w:rPr>
                <w:rFonts w:asciiTheme="minorHAnsi" w:hAnsiTheme="minorHAnsi" w:cstheme="minorHAnsi"/>
                <w:sz w:val="22"/>
                <w:szCs w:val="22"/>
              </w:rPr>
              <w:t xml:space="preserve">EO </w:t>
            </w:r>
            <w:r w:rsidRPr="00021847">
              <w:rPr>
                <w:rFonts w:asciiTheme="minorHAnsi" w:hAnsiTheme="minorHAnsi" w:cstheme="minorHAnsi"/>
                <w:sz w:val="22"/>
                <w:szCs w:val="22"/>
              </w:rPr>
              <w:t>unit</w:t>
            </w:r>
            <w:r w:rsidR="000F57F2">
              <w:rPr>
                <w:rFonts w:asciiTheme="minorHAnsi" w:hAnsiTheme="minorHAnsi" w:cstheme="minorHAnsi"/>
                <w:sz w:val="22"/>
                <w:szCs w:val="22"/>
              </w:rPr>
              <w:t>, with a key focus on Digital Earth Pacific</w:t>
            </w:r>
            <w:r w:rsidRPr="00021847">
              <w:rPr>
                <w:rFonts w:asciiTheme="minorHAnsi" w:hAnsiTheme="minorHAnsi" w:cstheme="minorHAnsi"/>
                <w:sz w:val="22"/>
                <w:szCs w:val="22"/>
              </w:rPr>
              <w:t>.</w:t>
            </w:r>
          </w:p>
          <w:p w14:paraId="0D2DBED1" w14:textId="77777777" w:rsidR="00B70200" w:rsidRPr="00021847" w:rsidRDefault="00B70200" w:rsidP="00B70200">
            <w:pPr>
              <w:pStyle w:val="ListParagraph"/>
              <w:spacing w:before="120"/>
              <w:ind w:left="360"/>
              <w:rPr>
                <w:rFonts w:asciiTheme="minorHAnsi" w:hAnsiTheme="minorHAnsi" w:cstheme="minorHAnsi"/>
                <w:sz w:val="22"/>
                <w:szCs w:val="22"/>
              </w:rPr>
            </w:pPr>
          </w:p>
          <w:p w14:paraId="08068AA2" w14:textId="1DCB6337" w:rsidR="00B70200" w:rsidRPr="00021847" w:rsidRDefault="00EB582C" w:rsidP="00B70200">
            <w:pPr>
              <w:pStyle w:val="ListParagraph"/>
              <w:numPr>
                <w:ilvl w:val="0"/>
                <w:numId w:val="15"/>
              </w:numPr>
              <w:spacing w:before="120"/>
              <w:rPr>
                <w:rFonts w:asciiTheme="minorHAnsi" w:hAnsiTheme="minorHAnsi" w:cstheme="minorHAnsi"/>
                <w:sz w:val="22"/>
                <w:szCs w:val="22"/>
              </w:rPr>
            </w:pPr>
            <w:r w:rsidRPr="00021847">
              <w:rPr>
                <w:rFonts w:asciiTheme="minorHAnsi" w:hAnsiTheme="minorHAnsi" w:cstheme="minorHAnsi"/>
                <w:sz w:val="22"/>
                <w:szCs w:val="22"/>
              </w:rPr>
              <w:t xml:space="preserve">Work with GEM </w:t>
            </w:r>
            <w:r w:rsidR="000F57F2">
              <w:rPr>
                <w:rFonts w:asciiTheme="minorHAnsi" w:hAnsiTheme="minorHAnsi" w:cstheme="minorHAnsi"/>
                <w:sz w:val="22"/>
                <w:szCs w:val="22"/>
              </w:rPr>
              <w:t xml:space="preserve">and SPC </w:t>
            </w:r>
            <w:r w:rsidRPr="00021847">
              <w:rPr>
                <w:rFonts w:asciiTheme="minorHAnsi" w:hAnsiTheme="minorHAnsi" w:cstheme="minorHAnsi"/>
                <w:sz w:val="22"/>
                <w:szCs w:val="22"/>
              </w:rPr>
              <w:t xml:space="preserve">Senior Management to ensure </w:t>
            </w:r>
            <w:r w:rsidR="00E65321">
              <w:rPr>
                <w:rFonts w:asciiTheme="minorHAnsi" w:hAnsiTheme="minorHAnsi" w:cstheme="minorHAnsi"/>
                <w:sz w:val="22"/>
                <w:szCs w:val="22"/>
              </w:rPr>
              <w:t>Digital Earth Pacific and other EO work is embedded within Pacific regional sectoral initiatives</w:t>
            </w:r>
            <w:r w:rsidRPr="00021847">
              <w:rPr>
                <w:rFonts w:asciiTheme="minorHAnsi" w:hAnsiTheme="minorHAnsi" w:cstheme="minorHAnsi"/>
                <w:sz w:val="22"/>
                <w:szCs w:val="22"/>
              </w:rPr>
              <w:t>.</w:t>
            </w:r>
          </w:p>
          <w:p w14:paraId="0AB15F50" w14:textId="77777777" w:rsidR="00B70200" w:rsidRPr="00021847" w:rsidRDefault="00B70200" w:rsidP="00B70200">
            <w:pPr>
              <w:pStyle w:val="ListParagraph"/>
              <w:spacing w:before="120"/>
              <w:ind w:left="360"/>
              <w:rPr>
                <w:rFonts w:asciiTheme="minorHAnsi" w:hAnsiTheme="minorHAnsi" w:cstheme="minorHAnsi"/>
                <w:sz w:val="22"/>
                <w:szCs w:val="22"/>
              </w:rPr>
            </w:pPr>
          </w:p>
          <w:p w14:paraId="4C19E18B" w14:textId="77777777" w:rsidR="00EB582C" w:rsidRPr="00021847" w:rsidRDefault="00EB582C" w:rsidP="00B70200">
            <w:pPr>
              <w:pStyle w:val="ListParagraph"/>
              <w:numPr>
                <w:ilvl w:val="0"/>
                <w:numId w:val="15"/>
              </w:numPr>
              <w:spacing w:before="120"/>
              <w:rPr>
                <w:rFonts w:asciiTheme="minorHAnsi" w:hAnsiTheme="minorHAnsi" w:cstheme="minorHAnsi"/>
                <w:b/>
                <w:sz w:val="22"/>
                <w:szCs w:val="22"/>
              </w:rPr>
            </w:pPr>
            <w:r w:rsidRPr="00021847">
              <w:rPr>
                <w:rFonts w:asciiTheme="minorHAnsi" w:hAnsiTheme="minorHAnsi" w:cstheme="minorHAnsi"/>
                <w:sz w:val="22"/>
                <w:szCs w:val="22"/>
              </w:rPr>
              <w:t>Recruit and retain new staff with appropriate level of skills and experience as necessary ensuring effective induction into their functions within the unit.</w:t>
            </w:r>
          </w:p>
        </w:tc>
        <w:tc>
          <w:tcPr>
            <w:tcW w:w="4860" w:type="dxa"/>
          </w:tcPr>
          <w:p w14:paraId="17EE64D2" w14:textId="77777777" w:rsidR="00EB582C" w:rsidRPr="00021847" w:rsidRDefault="00EB582C" w:rsidP="00EB582C">
            <w:pPr>
              <w:spacing w:before="120"/>
              <w:jc w:val="both"/>
              <w:rPr>
                <w:rFonts w:asciiTheme="minorHAnsi" w:hAnsiTheme="minorHAnsi" w:cstheme="minorHAnsi"/>
                <w:sz w:val="22"/>
                <w:szCs w:val="22"/>
              </w:rPr>
            </w:pPr>
          </w:p>
          <w:p w14:paraId="2F9E7F2B" w14:textId="77777777" w:rsidR="00EB582C" w:rsidRPr="00021847" w:rsidRDefault="00195AE5" w:rsidP="00B70200">
            <w:pPr>
              <w:pStyle w:val="ListParagraph"/>
              <w:numPr>
                <w:ilvl w:val="0"/>
                <w:numId w:val="15"/>
              </w:numPr>
              <w:spacing w:before="120"/>
              <w:rPr>
                <w:rFonts w:asciiTheme="minorHAnsi" w:hAnsiTheme="minorHAnsi" w:cstheme="minorHAnsi"/>
                <w:sz w:val="22"/>
                <w:szCs w:val="22"/>
              </w:rPr>
            </w:pPr>
            <w:r w:rsidRPr="00021847">
              <w:rPr>
                <w:rFonts w:asciiTheme="minorHAnsi" w:hAnsiTheme="minorHAnsi" w:cstheme="minorHAnsi"/>
                <w:sz w:val="22"/>
                <w:szCs w:val="22"/>
              </w:rPr>
              <w:t>EO</w:t>
            </w:r>
            <w:r w:rsidR="00EB582C" w:rsidRPr="00021847">
              <w:rPr>
                <w:rFonts w:asciiTheme="minorHAnsi" w:hAnsiTheme="minorHAnsi" w:cstheme="minorHAnsi"/>
                <w:sz w:val="22"/>
                <w:szCs w:val="22"/>
              </w:rPr>
              <w:t xml:space="preserve"> Unit is fully functional and effective with clear objectives and integrated service functions.</w:t>
            </w:r>
          </w:p>
          <w:p w14:paraId="6E8154E8" w14:textId="4AF62637" w:rsidR="00B70200" w:rsidRDefault="00B70200" w:rsidP="00B70200">
            <w:pPr>
              <w:pStyle w:val="ListParagraph"/>
              <w:spacing w:before="120"/>
              <w:ind w:left="360"/>
              <w:rPr>
                <w:rFonts w:asciiTheme="minorHAnsi" w:hAnsiTheme="minorHAnsi" w:cstheme="minorHAnsi"/>
                <w:sz w:val="22"/>
                <w:szCs w:val="22"/>
              </w:rPr>
            </w:pPr>
          </w:p>
          <w:p w14:paraId="6024E8F7" w14:textId="030A3589" w:rsidR="00E65321" w:rsidRDefault="00E65321" w:rsidP="00B70200">
            <w:pPr>
              <w:pStyle w:val="ListParagraph"/>
              <w:spacing w:before="120"/>
              <w:ind w:left="360"/>
              <w:rPr>
                <w:rFonts w:asciiTheme="minorHAnsi" w:hAnsiTheme="minorHAnsi" w:cstheme="minorHAnsi"/>
                <w:sz w:val="22"/>
                <w:szCs w:val="22"/>
              </w:rPr>
            </w:pPr>
          </w:p>
          <w:p w14:paraId="39B4682A" w14:textId="77777777" w:rsidR="00E65321" w:rsidRPr="00021847" w:rsidRDefault="00E65321" w:rsidP="00B70200">
            <w:pPr>
              <w:pStyle w:val="ListParagraph"/>
              <w:spacing w:before="120"/>
              <w:ind w:left="360"/>
              <w:rPr>
                <w:rFonts w:asciiTheme="minorHAnsi" w:hAnsiTheme="minorHAnsi" w:cstheme="minorHAnsi"/>
                <w:sz w:val="22"/>
                <w:szCs w:val="22"/>
              </w:rPr>
            </w:pPr>
          </w:p>
          <w:p w14:paraId="72A342A3" w14:textId="588A1DD9" w:rsidR="00B70200" w:rsidRPr="00021847" w:rsidRDefault="00EB582C" w:rsidP="00B70200">
            <w:pPr>
              <w:pStyle w:val="ListParagraph"/>
              <w:numPr>
                <w:ilvl w:val="0"/>
                <w:numId w:val="15"/>
              </w:numPr>
              <w:spacing w:before="120"/>
              <w:rPr>
                <w:rFonts w:asciiTheme="minorHAnsi" w:hAnsiTheme="minorHAnsi" w:cstheme="minorHAnsi"/>
                <w:sz w:val="22"/>
                <w:szCs w:val="22"/>
              </w:rPr>
            </w:pPr>
            <w:r w:rsidRPr="00021847">
              <w:rPr>
                <w:rFonts w:asciiTheme="minorHAnsi" w:hAnsiTheme="minorHAnsi" w:cstheme="minorHAnsi"/>
                <w:sz w:val="22"/>
                <w:szCs w:val="22"/>
              </w:rPr>
              <w:t xml:space="preserve">Leadership support and operational guidance provided to deliver effective </w:t>
            </w:r>
            <w:r w:rsidR="00E65321">
              <w:rPr>
                <w:rFonts w:asciiTheme="minorHAnsi" w:hAnsiTheme="minorHAnsi" w:cstheme="minorHAnsi"/>
                <w:sz w:val="22"/>
                <w:szCs w:val="22"/>
              </w:rPr>
              <w:t xml:space="preserve">EO </w:t>
            </w:r>
            <w:r w:rsidRPr="00021847">
              <w:rPr>
                <w:rFonts w:asciiTheme="minorHAnsi" w:hAnsiTheme="minorHAnsi" w:cstheme="minorHAnsi"/>
                <w:sz w:val="22"/>
                <w:szCs w:val="22"/>
              </w:rPr>
              <w:t xml:space="preserve">services to the </w:t>
            </w:r>
            <w:r w:rsidR="00E65321">
              <w:rPr>
                <w:rFonts w:asciiTheme="minorHAnsi" w:hAnsiTheme="minorHAnsi" w:cstheme="minorHAnsi"/>
                <w:sz w:val="22"/>
                <w:szCs w:val="22"/>
              </w:rPr>
              <w:t>whole of SPC and Pacific initiatives through Digital Earth Pacific</w:t>
            </w:r>
            <w:r w:rsidRPr="00021847">
              <w:rPr>
                <w:rFonts w:asciiTheme="minorHAnsi" w:hAnsiTheme="minorHAnsi" w:cstheme="minorHAnsi"/>
                <w:sz w:val="22"/>
                <w:szCs w:val="22"/>
              </w:rPr>
              <w:t>.</w:t>
            </w:r>
          </w:p>
          <w:p w14:paraId="7C4058E1" w14:textId="77777777" w:rsidR="00B70200" w:rsidRPr="00021847" w:rsidRDefault="00B70200" w:rsidP="00B70200">
            <w:pPr>
              <w:pStyle w:val="ListParagraph"/>
              <w:spacing w:before="120"/>
              <w:ind w:left="360"/>
              <w:rPr>
                <w:rFonts w:asciiTheme="minorHAnsi" w:hAnsiTheme="minorHAnsi" w:cstheme="minorHAnsi"/>
                <w:sz w:val="22"/>
                <w:szCs w:val="22"/>
              </w:rPr>
            </w:pPr>
          </w:p>
          <w:p w14:paraId="60187CB3" w14:textId="77777777" w:rsidR="00EB582C" w:rsidRPr="00E65321" w:rsidRDefault="00B70200" w:rsidP="00B70200">
            <w:pPr>
              <w:pStyle w:val="ListParagraph"/>
              <w:numPr>
                <w:ilvl w:val="0"/>
                <w:numId w:val="15"/>
              </w:numPr>
              <w:spacing w:before="120"/>
              <w:rPr>
                <w:rFonts w:asciiTheme="minorHAnsi" w:hAnsiTheme="minorHAnsi" w:cstheme="minorHAnsi"/>
                <w:b/>
                <w:i/>
                <w:sz w:val="22"/>
                <w:szCs w:val="22"/>
              </w:rPr>
            </w:pPr>
            <w:r w:rsidRPr="00021847">
              <w:rPr>
                <w:rFonts w:asciiTheme="minorHAnsi" w:hAnsiTheme="minorHAnsi" w:cstheme="minorHAnsi"/>
                <w:sz w:val="22"/>
                <w:szCs w:val="22"/>
              </w:rPr>
              <w:t>New staff with t</w:t>
            </w:r>
            <w:r w:rsidR="00EB582C" w:rsidRPr="00021847">
              <w:rPr>
                <w:rFonts w:asciiTheme="minorHAnsi" w:hAnsiTheme="minorHAnsi" w:cstheme="minorHAnsi"/>
                <w:sz w:val="22"/>
                <w:szCs w:val="22"/>
              </w:rPr>
              <w:t>he appropriate skills and experience are recruited as necessary and effectively inducted into their unit service areas.</w:t>
            </w:r>
          </w:p>
          <w:p w14:paraId="2A088E02" w14:textId="345FF3CB" w:rsidR="00E65321" w:rsidRPr="00E65321" w:rsidRDefault="00E65321" w:rsidP="00E65321">
            <w:pPr>
              <w:spacing w:before="120"/>
              <w:rPr>
                <w:rFonts w:asciiTheme="minorHAnsi" w:hAnsiTheme="minorHAnsi" w:cstheme="minorHAnsi"/>
                <w:b/>
                <w:i/>
                <w:sz w:val="22"/>
                <w:szCs w:val="22"/>
              </w:rPr>
            </w:pPr>
          </w:p>
        </w:tc>
      </w:tr>
      <w:tr w:rsidR="00EB582C" w:rsidRPr="0057363F" w14:paraId="7B82F572" w14:textId="77777777" w:rsidTr="00021847">
        <w:trPr>
          <w:trHeight w:val="343"/>
        </w:trPr>
        <w:tc>
          <w:tcPr>
            <w:tcW w:w="4878" w:type="dxa"/>
            <w:shd w:val="clear" w:color="auto" w:fill="auto"/>
          </w:tcPr>
          <w:p w14:paraId="22BF5F05" w14:textId="67DBCD31" w:rsidR="00EB582C" w:rsidRPr="00021847" w:rsidRDefault="00B70200" w:rsidP="00EB582C">
            <w:pPr>
              <w:pStyle w:val="Heading2"/>
              <w:spacing w:beforeLines="40" w:before="96" w:afterLines="20" w:after="48"/>
              <w:jc w:val="left"/>
              <w:rPr>
                <w:rFonts w:asciiTheme="minorHAnsi" w:hAnsiTheme="minorHAnsi" w:cstheme="minorHAnsi"/>
                <w:b/>
                <w:color w:val="FF0000"/>
                <w:sz w:val="22"/>
                <w:szCs w:val="22"/>
              </w:rPr>
            </w:pPr>
            <w:r w:rsidRPr="00021847">
              <w:rPr>
                <w:rFonts w:asciiTheme="minorHAnsi" w:hAnsiTheme="minorHAnsi" w:cstheme="minorHAnsi"/>
                <w:b/>
                <w:sz w:val="22"/>
                <w:szCs w:val="22"/>
              </w:rPr>
              <w:lastRenderedPageBreak/>
              <w:t xml:space="preserve">KRA 2: </w:t>
            </w:r>
            <w:r w:rsidR="000F57F2">
              <w:rPr>
                <w:rFonts w:asciiTheme="minorHAnsi" w:hAnsiTheme="minorHAnsi" w:cstheme="minorHAnsi"/>
                <w:b/>
                <w:color w:val="000000" w:themeColor="text1"/>
                <w:sz w:val="22"/>
                <w:szCs w:val="22"/>
              </w:rPr>
              <w:t>Earth Observation</w:t>
            </w:r>
            <w:r w:rsidR="00EB582C" w:rsidRPr="00021847">
              <w:rPr>
                <w:rFonts w:asciiTheme="minorHAnsi" w:hAnsiTheme="minorHAnsi" w:cstheme="minorHAnsi"/>
                <w:b/>
                <w:color w:val="000000" w:themeColor="text1"/>
                <w:sz w:val="22"/>
                <w:szCs w:val="22"/>
              </w:rPr>
              <w:t xml:space="preserve"> Advice and Technical Support (40%) </w:t>
            </w:r>
          </w:p>
          <w:p w14:paraId="22ACFA6A" w14:textId="0C67CA48" w:rsidR="00B70200" w:rsidRPr="00021847" w:rsidRDefault="002350F4" w:rsidP="00B70200">
            <w:pPr>
              <w:pStyle w:val="ListParagraph"/>
              <w:numPr>
                <w:ilvl w:val="0"/>
                <w:numId w:val="15"/>
              </w:numPr>
              <w:spacing w:before="120"/>
              <w:rPr>
                <w:rFonts w:asciiTheme="minorHAnsi" w:hAnsiTheme="minorHAnsi" w:cstheme="minorHAnsi"/>
                <w:sz w:val="22"/>
                <w:szCs w:val="22"/>
              </w:rPr>
            </w:pPr>
            <w:r w:rsidRPr="00021847">
              <w:rPr>
                <w:rFonts w:asciiTheme="minorHAnsi" w:hAnsiTheme="minorHAnsi" w:cstheme="minorHAnsi"/>
                <w:sz w:val="22"/>
                <w:szCs w:val="22"/>
              </w:rPr>
              <w:t xml:space="preserve">Design and delivery of </w:t>
            </w:r>
            <w:r w:rsidR="00E65321">
              <w:rPr>
                <w:rFonts w:asciiTheme="minorHAnsi" w:hAnsiTheme="minorHAnsi" w:cstheme="minorHAnsi"/>
                <w:sz w:val="22"/>
                <w:szCs w:val="22"/>
              </w:rPr>
              <w:t xml:space="preserve">Digital Earth Pacific and other </w:t>
            </w:r>
            <w:r w:rsidRPr="00021847">
              <w:rPr>
                <w:rFonts w:asciiTheme="minorHAnsi" w:hAnsiTheme="minorHAnsi" w:cstheme="minorHAnsi"/>
                <w:sz w:val="22"/>
                <w:szCs w:val="22"/>
              </w:rPr>
              <w:t xml:space="preserve">EO products to support </w:t>
            </w:r>
            <w:r w:rsidR="00E65321">
              <w:rPr>
                <w:rFonts w:asciiTheme="minorHAnsi" w:hAnsiTheme="minorHAnsi" w:cstheme="minorHAnsi"/>
                <w:sz w:val="22"/>
                <w:szCs w:val="22"/>
              </w:rPr>
              <w:t xml:space="preserve">PICT sectoral development work, both directly and through other </w:t>
            </w:r>
            <w:r w:rsidRPr="00021847">
              <w:rPr>
                <w:rFonts w:asciiTheme="minorHAnsi" w:hAnsiTheme="minorHAnsi" w:cstheme="minorHAnsi"/>
                <w:sz w:val="22"/>
                <w:szCs w:val="22"/>
              </w:rPr>
              <w:t xml:space="preserve">SPC </w:t>
            </w:r>
            <w:r w:rsidR="00E65321">
              <w:rPr>
                <w:rFonts w:asciiTheme="minorHAnsi" w:hAnsiTheme="minorHAnsi" w:cstheme="minorHAnsi"/>
                <w:sz w:val="22"/>
                <w:szCs w:val="22"/>
              </w:rPr>
              <w:t xml:space="preserve">science and capability </w:t>
            </w:r>
            <w:r w:rsidRPr="00021847">
              <w:rPr>
                <w:rFonts w:asciiTheme="minorHAnsi" w:hAnsiTheme="minorHAnsi" w:cstheme="minorHAnsi"/>
                <w:sz w:val="22"/>
                <w:szCs w:val="22"/>
              </w:rPr>
              <w:t>programmes</w:t>
            </w:r>
            <w:r w:rsidR="00B70200" w:rsidRPr="00021847">
              <w:rPr>
                <w:rFonts w:asciiTheme="minorHAnsi" w:hAnsiTheme="minorHAnsi" w:cstheme="minorHAnsi"/>
                <w:sz w:val="22"/>
                <w:szCs w:val="22"/>
              </w:rPr>
              <w:t>.</w:t>
            </w:r>
          </w:p>
          <w:p w14:paraId="610F85CE" w14:textId="77777777" w:rsidR="00EB582C" w:rsidRPr="00021847" w:rsidRDefault="002350F4" w:rsidP="00B70200">
            <w:pPr>
              <w:pStyle w:val="ListParagraph"/>
              <w:spacing w:before="120"/>
              <w:ind w:left="360"/>
              <w:rPr>
                <w:rFonts w:asciiTheme="minorHAnsi" w:hAnsiTheme="minorHAnsi" w:cstheme="minorHAnsi"/>
                <w:sz w:val="22"/>
                <w:szCs w:val="22"/>
              </w:rPr>
            </w:pPr>
            <w:r w:rsidRPr="00021847">
              <w:rPr>
                <w:rFonts w:asciiTheme="minorHAnsi" w:hAnsiTheme="minorHAnsi" w:cstheme="minorHAnsi"/>
                <w:sz w:val="22"/>
                <w:szCs w:val="22"/>
              </w:rPr>
              <w:t xml:space="preserve"> </w:t>
            </w:r>
          </w:p>
          <w:p w14:paraId="2B8D0CC0" w14:textId="20266314" w:rsidR="00B70200" w:rsidRPr="00021847" w:rsidRDefault="00EB582C" w:rsidP="00B70200">
            <w:pPr>
              <w:pStyle w:val="ListParagraph"/>
              <w:numPr>
                <w:ilvl w:val="0"/>
                <w:numId w:val="15"/>
              </w:numPr>
              <w:spacing w:before="120"/>
              <w:rPr>
                <w:rFonts w:asciiTheme="minorHAnsi" w:hAnsiTheme="minorHAnsi" w:cstheme="minorHAnsi"/>
                <w:sz w:val="22"/>
                <w:szCs w:val="22"/>
              </w:rPr>
            </w:pPr>
            <w:r w:rsidRPr="00021847">
              <w:rPr>
                <w:rFonts w:asciiTheme="minorHAnsi" w:hAnsiTheme="minorHAnsi" w:cstheme="minorHAnsi"/>
                <w:sz w:val="22"/>
                <w:szCs w:val="22"/>
              </w:rPr>
              <w:t xml:space="preserve">Enhance usability and effectiveness of </w:t>
            </w:r>
            <w:r w:rsidR="00E65321">
              <w:rPr>
                <w:rFonts w:asciiTheme="minorHAnsi" w:hAnsiTheme="minorHAnsi" w:cstheme="minorHAnsi"/>
                <w:sz w:val="22"/>
                <w:szCs w:val="22"/>
              </w:rPr>
              <w:t xml:space="preserve">the EO team </w:t>
            </w:r>
            <w:r w:rsidR="002350F4" w:rsidRPr="00021847">
              <w:rPr>
                <w:rFonts w:asciiTheme="minorHAnsi" w:hAnsiTheme="minorHAnsi" w:cstheme="minorHAnsi"/>
                <w:sz w:val="22"/>
                <w:szCs w:val="22"/>
              </w:rPr>
              <w:t>in meeting</w:t>
            </w:r>
            <w:r w:rsidRPr="00021847">
              <w:rPr>
                <w:rFonts w:asciiTheme="minorHAnsi" w:hAnsiTheme="minorHAnsi" w:cstheme="minorHAnsi"/>
                <w:sz w:val="22"/>
                <w:szCs w:val="22"/>
              </w:rPr>
              <w:t xml:space="preserve"> functions to support SPC thematic and programme objectives</w:t>
            </w:r>
            <w:r w:rsidR="00E65321">
              <w:rPr>
                <w:rFonts w:asciiTheme="minorHAnsi" w:hAnsiTheme="minorHAnsi" w:cstheme="minorHAnsi"/>
                <w:sz w:val="22"/>
                <w:szCs w:val="22"/>
              </w:rPr>
              <w:t>, specifically through regional public goods</w:t>
            </w:r>
            <w:r w:rsidR="00B70200" w:rsidRPr="00021847">
              <w:rPr>
                <w:rFonts w:asciiTheme="minorHAnsi" w:hAnsiTheme="minorHAnsi" w:cstheme="minorHAnsi"/>
                <w:sz w:val="22"/>
                <w:szCs w:val="22"/>
              </w:rPr>
              <w:t>.</w:t>
            </w:r>
          </w:p>
          <w:p w14:paraId="5D2EDE37" w14:textId="77777777" w:rsidR="00EB582C" w:rsidRPr="00021847" w:rsidRDefault="00EB582C" w:rsidP="00B70200">
            <w:pPr>
              <w:pStyle w:val="ListParagraph"/>
              <w:spacing w:before="120"/>
              <w:ind w:left="360"/>
              <w:rPr>
                <w:rFonts w:asciiTheme="minorHAnsi" w:hAnsiTheme="minorHAnsi" w:cstheme="minorHAnsi"/>
                <w:sz w:val="22"/>
                <w:szCs w:val="22"/>
              </w:rPr>
            </w:pPr>
          </w:p>
          <w:p w14:paraId="6A0FD439" w14:textId="3159B8DA" w:rsidR="00B70200" w:rsidRPr="00021847" w:rsidRDefault="00242DE9" w:rsidP="00B70200">
            <w:pPr>
              <w:pStyle w:val="ListParagraph"/>
              <w:numPr>
                <w:ilvl w:val="0"/>
                <w:numId w:val="15"/>
              </w:numPr>
              <w:spacing w:before="120"/>
              <w:rPr>
                <w:rFonts w:asciiTheme="minorHAnsi" w:hAnsiTheme="minorHAnsi" w:cstheme="minorHAnsi"/>
                <w:sz w:val="22"/>
                <w:szCs w:val="22"/>
              </w:rPr>
            </w:pPr>
            <w:r w:rsidRPr="00021847">
              <w:rPr>
                <w:rFonts w:asciiTheme="minorHAnsi" w:hAnsiTheme="minorHAnsi" w:cstheme="minorHAnsi"/>
                <w:sz w:val="22"/>
                <w:szCs w:val="22"/>
              </w:rPr>
              <w:t>Work</w:t>
            </w:r>
            <w:r w:rsidR="00C0106D" w:rsidRPr="00021847">
              <w:rPr>
                <w:rFonts w:asciiTheme="minorHAnsi" w:hAnsiTheme="minorHAnsi" w:cstheme="minorHAnsi"/>
                <w:sz w:val="22"/>
                <w:szCs w:val="22"/>
              </w:rPr>
              <w:t xml:space="preserve"> with industry partners to ensure that SPCs EO </w:t>
            </w:r>
            <w:r w:rsidR="00E65321">
              <w:rPr>
                <w:rFonts w:asciiTheme="minorHAnsi" w:hAnsiTheme="minorHAnsi" w:cstheme="minorHAnsi"/>
                <w:sz w:val="22"/>
                <w:szCs w:val="22"/>
              </w:rPr>
              <w:t xml:space="preserve">team </w:t>
            </w:r>
            <w:r w:rsidR="00C0106D" w:rsidRPr="00021847">
              <w:rPr>
                <w:rFonts w:asciiTheme="minorHAnsi" w:hAnsiTheme="minorHAnsi" w:cstheme="minorHAnsi"/>
                <w:sz w:val="22"/>
                <w:szCs w:val="22"/>
              </w:rPr>
              <w:t>provide</w:t>
            </w:r>
            <w:r w:rsidR="00E65321">
              <w:rPr>
                <w:rFonts w:asciiTheme="minorHAnsi" w:hAnsiTheme="minorHAnsi" w:cstheme="minorHAnsi"/>
                <w:sz w:val="22"/>
                <w:szCs w:val="22"/>
              </w:rPr>
              <w:t>s</w:t>
            </w:r>
            <w:r w:rsidR="00C0106D" w:rsidRPr="00021847">
              <w:rPr>
                <w:rFonts w:asciiTheme="minorHAnsi" w:hAnsiTheme="minorHAnsi" w:cstheme="minorHAnsi"/>
                <w:sz w:val="22"/>
                <w:szCs w:val="22"/>
              </w:rPr>
              <w:t xml:space="preserve"> free and open </w:t>
            </w:r>
            <w:r w:rsidR="00E65321">
              <w:rPr>
                <w:rFonts w:asciiTheme="minorHAnsi" w:hAnsiTheme="minorHAnsi" w:cstheme="minorHAnsi"/>
                <w:sz w:val="22"/>
                <w:szCs w:val="22"/>
              </w:rPr>
              <w:t xml:space="preserve">decision ready </w:t>
            </w:r>
            <w:r w:rsidR="00C0106D" w:rsidRPr="00021847">
              <w:rPr>
                <w:rFonts w:asciiTheme="minorHAnsi" w:hAnsiTheme="minorHAnsi" w:cstheme="minorHAnsi"/>
                <w:sz w:val="22"/>
                <w:szCs w:val="22"/>
              </w:rPr>
              <w:t xml:space="preserve">products and services </w:t>
            </w:r>
            <w:r w:rsidR="00E65321">
              <w:rPr>
                <w:rFonts w:asciiTheme="minorHAnsi" w:hAnsiTheme="minorHAnsi" w:cstheme="minorHAnsi"/>
                <w:sz w:val="22"/>
                <w:szCs w:val="22"/>
              </w:rPr>
              <w:t xml:space="preserve">to </w:t>
            </w:r>
            <w:r w:rsidR="00C0106D" w:rsidRPr="00021847">
              <w:rPr>
                <w:rFonts w:asciiTheme="minorHAnsi" w:hAnsiTheme="minorHAnsi" w:cstheme="minorHAnsi"/>
                <w:sz w:val="22"/>
                <w:szCs w:val="22"/>
              </w:rPr>
              <w:t>drive increased sustainability and productivity across the Pacific</w:t>
            </w:r>
            <w:r w:rsidR="00B70200" w:rsidRPr="00021847">
              <w:rPr>
                <w:rFonts w:asciiTheme="minorHAnsi" w:hAnsiTheme="minorHAnsi" w:cstheme="minorHAnsi"/>
                <w:sz w:val="22"/>
                <w:szCs w:val="22"/>
              </w:rPr>
              <w:t>.</w:t>
            </w:r>
          </w:p>
          <w:p w14:paraId="7C4D6C4A" w14:textId="77777777" w:rsidR="00B70200" w:rsidRPr="00021847" w:rsidRDefault="00B70200" w:rsidP="00B70200">
            <w:pPr>
              <w:pStyle w:val="ListParagraph"/>
              <w:spacing w:before="120"/>
              <w:ind w:left="360"/>
              <w:rPr>
                <w:rFonts w:asciiTheme="minorHAnsi" w:hAnsiTheme="minorHAnsi" w:cstheme="minorHAnsi"/>
                <w:sz w:val="22"/>
                <w:szCs w:val="22"/>
              </w:rPr>
            </w:pPr>
          </w:p>
          <w:p w14:paraId="41404E11" w14:textId="77777777" w:rsidR="00C0106D" w:rsidRPr="00021847" w:rsidRDefault="00C0106D" w:rsidP="00B70200">
            <w:pPr>
              <w:pStyle w:val="ListParagraph"/>
              <w:numPr>
                <w:ilvl w:val="0"/>
                <w:numId w:val="15"/>
              </w:numPr>
              <w:spacing w:before="120"/>
              <w:rPr>
                <w:lang w:val="en-US"/>
              </w:rPr>
            </w:pPr>
            <w:r w:rsidRPr="00021847">
              <w:rPr>
                <w:rFonts w:asciiTheme="minorHAnsi" w:hAnsiTheme="minorHAnsi" w:cstheme="minorHAnsi"/>
                <w:sz w:val="22"/>
                <w:szCs w:val="22"/>
              </w:rPr>
              <w:t>Collabo</w:t>
            </w:r>
            <w:r w:rsidR="00242DE9" w:rsidRPr="00021847">
              <w:rPr>
                <w:rFonts w:asciiTheme="minorHAnsi" w:hAnsiTheme="minorHAnsi" w:cstheme="minorHAnsi"/>
                <w:sz w:val="22"/>
                <w:szCs w:val="22"/>
              </w:rPr>
              <w:t>rate</w:t>
            </w:r>
            <w:r w:rsidRPr="00021847">
              <w:rPr>
                <w:rFonts w:asciiTheme="minorHAnsi" w:hAnsiTheme="minorHAnsi" w:cstheme="minorHAnsi"/>
                <w:sz w:val="22"/>
                <w:szCs w:val="22"/>
              </w:rPr>
              <w:t xml:space="preserve"> with the regional and international Earth observation community to ensure that SPC is learning from and leveraging as broad a range of expertise as possible.</w:t>
            </w:r>
          </w:p>
        </w:tc>
        <w:tc>
          <w:tcPr>
            <w:tcW w:w="4860" w:type="dxa"/>
            <w:shd w:val="clear" w:color="auto" w:fill="auto"/>
          </w:tcPr>
          <w:p w14:paraId="5AFFAD54" w14:textId="2BE2F0E1" w:rsidR="00EB582C" w:rsidRPr="00021847" w:rsidRDefault="00EB582C" w:rsidP="00EB582C">
            <w:pPr>
              <w:pStyle w:val="Heading4"/>
              <w:spacing w:beforeLines="40" w:before="96" w:afterLines="20" w:after="48"/>
              <w:rPr>
                <w:rFonts w:asciiTheme="minorHAnsi" w:hAnsiTheme="minorHAnsi" w:cstheme="minorHAnsi"/>
                <w:b/>
                <w:szCs w:val="22"/>
              </w:rPr>
            </w:pPr>
          </w:p>
          <w:p w14:paraId="3C3FA9C0" w14:textId="77777777" w:rsidR="00021847" w:rsidRPr="00021847" w:rsidRDefault="00021847" w:rsidP="00021847"/>
          <w:p w14:paraId="1DA9507A" w14:textId="04C7E927" w:rsidR="00EB582C" w:rsidRPr="00021847" w:rsidRDefault="002350F4" w:rsidP="00B70200">
            <w:pPr>
              <w:pStyle w:val="ListParagraph"/>
              <w:numPr>
                <w:ilvl w:val="0"/>
                <w:numId w:val="15"/>
              </w:numPr>
              <w:spacing w:before="120"/>
              <w:rPr>
                <w:rFonts w:asciiTheme="minorHAnsi" w:hAnsiTheme="minorHAnsi" w:cstheme="minorHAnsi"/>
                <w:sz w:val="22"/>
                <w:szCs w:val="22"/>
              </w:rPr>
            </w:pPr>
            <w:r w:rsidRPr="00021847">
              <w:rPr>
                <w:rFonts w:asciiTheme="minorHAnsi" w:hAnsiTheme="minorHAnsi" w:cstheme="minorHAnsi"/>
                <w:sz w:val="22"/>
                <w:szCs w:val="22"/>
              </w:rPr>
              <w:t xml:space="preserve">EO and RS data and products are increasingly requested used in the real world </w:t>
            </w:r>
            <w:r w:rsidR="00C0106D" w:rsidRPr="00021847">
              <w:rPr>
                <w:rFonts w:asciiTheme="minorHAnsi" w:hAnsiTheme="minorHAnsi" w:cstheme="minorHAnsi"/>
                <w:sz w:val="22"/>
                <w:szCs w:val="22"/>
              </w:rPr>
              <w:t>by</w:t>
            </w:r>
            <w:r w:rsidRPr="00021847">
              <w:rPr>
                <w:rFonts w:asciiTheme="minorHAnsi" w:hAnsiTheme="minorHAnsi" w:cstheme="minorHAnsi"/>
                <w:sz w:val="22"/>
                <w:szCs w:val="22"/>
              </w:rPr>
              <w:t xml:space="preserve"> </w:t>
            </w:r>
            <w:r w:rsidR="00C0106D" w:rsidRPr="00021847">
              <w:rPr>
                <w:rFonts w:asciiTheme="minorHAnsi" w:hAnsiTheme="minorHAnsi" w:cstheme="minorHAnsi"/>
                <w:sz w:val="22"/>
                <w:szCs w:val="22"/>
              </w:rPr>
              <w:t xml:space="preserve">PICTs and SPC </w:t>
            </w:r>
            <w:r w:rsidR="00EB582C" w:rsidRPr="00021847">
              <w:rPr>
                <w:rFonts w:asciiTheme="minorHAnsi" w:hAnsiTheme="minorHAnsi" w:cstheme="minorHAnsi"/>
                <w:sz w:val="22"/>
                <w:szCs w:val="22"/>
              </w:rPr>
              <w:t xml:space="preserve">Programme and project objectives and results are enhanced through </w:t>
            </w:r>
            <w:r w:rsidRPr="00021847">
              <w:rPr>
                <w:rFonts w:asciiTheme="minorHAnsi" w:hAnsiTheme="minorHAnsi" w:cstheme="minorHAnsi"/>
                <w:sz w:val="22"/>
                <w:szCs w:val="22"/>
              </w:rPr>
              <w:t xml:space="preserve">EO </w:t>
            </w:r>
            <w:r w:rsidR="00EB582C" w:rsidRPr="00021847">
              <w:rPr>
                <w:rFonts w:asciiTheme="minorHAnsi" w:hAnsiTheme="minorHAnsi" w:cstheme="minorHAnsi"/>
                <w:sz w:val="22"/>
                <w:szCs w:val="22"/>
              </w:rPr>
              <w:t>services</w:t>
            </w:r>
            <w:r w:rsidR="00B70200" w:rsidRPr="00021847">
              <w:rPr>
                <w:rFonts w:asciiTheme="minorHAnsi" w:hAnsiTheme="minorHAnsi" w:cstheme="minorHAnsi"/>
                <w:sz w:val="22"/>
                <w:szCs w:val="22"/>
              </w:rPr>
              <w:t>.</w:t>
            </w:r>
          </w:p>
          <w:p w14:paraId="03810D73" w14:textId="77777777" w:rsidR="00B70200" w:rsidRPr="00021847" w:rsidRDefault="00B70200" w:rsidP="00B70200">
            <w:pPr>
              <w:pStyle w:val="ListParagraph"/>
              <w:spacing w:before="120"/>
              <w:ind w:left="360"/>
              <w:rPr>
                <w:rFonts w:asciiTheme="minorHAnsi" w:hAnsiTheme="minorHAnsi" w:cstheme="minorHAnsi"/>
                <w:sz w:val="22"/>
                <w:szCs w:val="22"/>
              </w:rPr>
            </w:pPr>
          </w:p>
          <w:p w14:paraId="08ED9FF1" w14:textId="77777777" w:rsidR="00B70200" w:rsidRPr="00021847" w:rsidRDefault="00EB582C" w:rsidP="00B70200">
            <w:pPr>
              <w:pStyle w:val="ListParagraph"/>
              <w:numPr>
                <w:ilvl w:val="0"/>
                <w:numId w:val="15"/>
              </w:numPr>
              <w:spacing w:before="120"/>
              <w:rPr>
                <w:rFonts w:asciiTheme="minorHAnsi" w:hAnsiTheme="minorHAnsi" w:cstheme="minorHAnsi"/>
                <w:sz w:val="22"/>
                <w:szCs w:val="22"/>
              </w:rPr>
            </w:pPr>
            <w:r w:rsidRPr="00021847">
              <w:rPr>
                <w:rFonts w:asciiTheme="minorHAnsi" w:hAnsiTheme="minorHAnsi" w:cstheme="minorHAnsi"/>
                <w:sz w:val="22"/>
                <w:szCs w:val="22"/>
              </w:rPr>
              <w:t xml:space="preserve">New technologies, methods and tools are explored and designed for the </w:t>
            </w:r>
            <w:r w:rsidR="00B70200" w:rsidRPr="00021847">
              <w:rPr>
                <w:rFonts w:asciiTheme="minorHAnsi" w:hAnsiTheme="minorHAnsi" w:cstheme="minorHAnsi"/>
                <w:sz w:val="22"/>
                <w:szCs w:val="22"/>
              </w:rPr>
              <w:t>P</w:t>
            </w:r>
            <w:r w:rsidRPr="00021847">
              <w:rPr>
                <w:rFonts w:asciiTheme="minorHAnsi" w:hAnsiTheme="minorHAnsi" w:cstheme="minorHAnsi"/>
                <w:sz w:val="22"/>
                <w:szCs w:val="22"/>
              </w:rPr>
              <w:t>acific</w:t>
            </w:r>
            <w:r w:rsidR="00B70200" w:rsidRPr="00021847">
              <w:rPr>
                <w:rFonts w:asciiTheme="minorHAnsi" w:hAnsiTheme="minorHAnsi" w:cstheme="minorHAnsi"/>
                <w:sz w:val="22"/>
                <w:szCs w:val="22"/>
              </w:rPr>
              <w:t xml:space="preserve"> region.</w:t>
            </w:r>
          </w:p>
          <w:p w14:paraId="1F1D85A5" w14:textId="77777777" w:rsidR="00B70200" w:rsidRPr="00021847" w:rsidRDefault="00B70200" w:rsidP="00B70200">
            <w:pPr>
              <w:pStyle w:val="ListParagraph"/>
              <w:spacing w:before="120"/>
              <w:ind w:left="360"/>
              <w:rPr>
                <w:rFonts w:asciiTheme="minorHAnsi" w:hAnsiTheme="minorHAnsi" w:cstheme="minorHAnsi"/>
                <w:sz w:val="22"/>
                <w:szCs w:val="22"/>
              </w:rPr>
            </w:pPr>
          </w:p>
          <w:p w14:paraId="380A9E1C" w14:textId="77777777" w:rsidR="00E65321" w:rsidRDefault="00E65321" w:rsidP="00E65321">
            <w:pPr>
              <w:pStyle w:val="ListParagraph"/>
              <w:spacing w:before="120"/>
              <w:ind w:left="360"/>
              <w:rPr>
                <w:rFonts w:asciiTheme="minorHAnsi" w:hAnsiTheme="minorHAnsi" w:cstheme="minorHAnsi"/>
                <w:sz w:val="22"/>
                <w:szCs w:val="22"/>
              </w:rPr>
            </w:pPr>
          </w:p>
          <w:p w14:paraId="0A605A56" w14:textId="77777777" w:rsidR="00E65321" w:rsidRPr="00E65321" w:rsidRDefault="00E65321" w:rsidP="00E65321">
            <w:pPr>
              <w:pStyle w:val="ListParagraph"/>
              <w:rPr>
                <w:rFonts w:asciiTheme="minorHAnsi" w:hAnsiTheme="minorHAnsi" w:cstheme="minorHAnsi"/>
                <w:sz w:val="22"/>
                <w:szCs w:val="22"/>
              </w:rPr>
            </w:pPr>
          </w:p>
          <w:p w14:paraId="4A9CBB0C" w14:textId="58151D34" w:rsidR="00B70200" w:rsidRPr="00021847" w:rsidRDefault="00E65321" w:rsidP="00B70200">
            <w:pPr>
              <w:pStyle w:val="ListParagraph"/>
              <w:numPr>
                <w:ilvl w:val="0"/>
                <w:numId w:val="15"/>
              </w:numPr>
              <w:spacing w:before="120"/>
              <w:rPr>
                <w:rFonts w:asciiTheme="minorHAnsi" w:hAnsiTheme="minorHAnsi" w:cstheme="minorHAnsi"/>
                <w:sz w:val="22"/>
                <w:szCs w:val="22"/>
              </w:rPr>
            </w:pPr>
            <w:r>
              <w:rPr>
                <w:rFonts w:asciiTheme="minorHAnsi" w:hAnsiTheme="minorHAnsi" w:cstheme="minorHAnsi"/>
                <w:sz w:val="22"/>
                <w:szCs w:val="22"/>
              </w:rPr>
              <w:t xml:space="preserve">Partnerships with Microsoft and Esri are </w:t>
            </w:r>
            <w:r w:rsidR="0019643C">
              <w:rPr>
                <w:rFonts w:asciiTheme="minorHAnsi" w:hAnsiTheme="minorHAnsi" w:cstheme="minorHAnsi"/>
                <w:sz w:val="22"/>
                <w:szCs w:val="22"/>
              </w:rPr>
              <w:t>enhanced,</w:t>
            </w:r>
            <w:r>
              <w:rPr>
                <w:rFonts w:asciiTheme="minorHAnsi" w:hAnsiTheme="minorHAnsi" w:cstheme="minorHAnsi"/>
                <w:sz w:val="22"/>
                <w:szCs w:val="22"/>
              </w:rPr>
              <w:t xml:space="preserve"> and new partnerships are formed with other multinational private sector entities</w:t>
            </w:r>
            <w:r w:rsidR="00B70200" w:rsidRPr="00021847">
              <w:rPr>
                <w:rFonts w:asciiTheme="minorHAnsi" w:hAnsiTheme="minorHAnsi" w:cstheme="minorHAnsi"/>
                <w:sz w:val="22"/>
                <w:szCs w:val="22"/>
              </w:rPr>
              <w:t>.</w:t>
            </w:r>
          </w:p>
          <w:p w14:paraId="79C0865C" w14:textId="77777777" w:rsidR="00EB582C" w:rsidRPr="00021847" w:rsidRDefault="00EB582C" w:rsidP="00B70200">
            <w:pPr>
              <w:pStyle w:val="ListParagraph"/>
              <w:spacing w:before="120"/>
              <w:ind w:left="360"/>
              <w:rPr>
                <w:rFonts w:asciiTheme="minorHAnsi" w:hAnsiTheme="minorHAnsi" w:cstheme="minorHAnsi"/>
                <w:sz w:val="22"/>
                <w:szCs w:val="22"/>
              </w:rPr>
            </w:pPr>
          </w:p>
          <w:p w14:paraId="39526EE3" w14:textId="77777777" w:rsidR="00E65321" w:rsidRDefault="00E65321" w:rsidP="00E65321">
            <w:pPr>
              <w:pStyle w:val="ListParagraph"/>
              <w:spacing w:before="120"/>
              <w:ind w:left="360"/>
              <w:rPr>
                <w:rFonts w:asciiTheme="minorHAnsi" w:hAnsiTheme="minorHAnsi" w:cstheme="minorHAnsi"/>
                <w:sz w:val="22"/>
                <w:szCs w:val="22"/>
              </w:rPr>
            </w:pPr>
          </w:p>
          <w:p w14:paraId="2A74C578" w14:textId="77777777" w:rsidR="00E65321" w:rsidRPr="00E65321" w:rsidRDefault="00E65321" w:rsidP="00E65321">
            <w:pPr>
              <w:pStyle w:val="ListParagraph"/>
              <w:rPr>
                <w:rFonts w:asciiTheme="minorHAnsi" w:hAnsiTheme="minorHAnsi" w:cstheme="minorHAnsi"/>
                <w:sz w:val="22"/>
                <w:szCs w:val="22"/>
              </w:rPr>
            </w:pPr>
          </w:p>
          <w:p w14:paraId="69EF70CE" w14:textId="7CE981FD" w:rsidR="00C0106D" w:rsidRDefault="00C0106D" w:rsidP="00B70200">
            <w:pPr>
              <w:pStyle w:val="ListParagraph"/>
              <w:numPr>
                <w:ilvl w:val="0"/>
                <w:numId w:val="15"/>
              </w:numPr>
              <w:spacing w:before="120"/>
              <w:rPr>
                <w:rFonts w:asciiTheme="minorHAnsi" w:hAnsiTheme="minorHAnsi" w:cstheme="minorHAnsi"/>
                <w:sz w:val="22"/>
                <w:szCs w:val="22"/>
              </w:rPr>
            </w:pPr>
            <w:r w:rsidRPr="00021847">
              <w:rPr>
                <w:rFonts w:asciiTheme="minorHAnsi" w:hAnsiTheme="minorHAnsi" w:cstheme="minorHAnsi"/>
                <w:sz w:val="22"/>
                <w:szCs w:val="22"/>
              </w:rPr>
              <w:t>SPC maintains and enhances a regional pacific network of EO practitioners and facilitates linkages and partnerships with international agencies</w:t>
            </w:r>
            <w:r w:rsidR="00E65321">
              <w:rPr>
                <w:rFonts w:asciiTheme="minorHAnsi" w:hAnsiTheme="minorHAnsi" w:cstheme="minorHAnsi"/>
                <w:sz w:val="22"/>
                <w:szCs w:val="22"/>
              </w:rPr>
              <w:t xml:space="preserve"> such as NASA and ESA</w:t>
            </w:r>
            <w:r w:rsidR="00B70200" w:rsidRPr="00021847">
              <w:rPr>
                <w:rFonts w:asciiTheme="minorHAnsi" w:hAnsiTheme="minorHAnsi" w:cstheme="minorHAnsi"/>
                <w:sz w:val="22"/>
                <w:szCs w:val="22"/>
              </w:rPr>
              <w:t>.</w:t>
            </w:r>
          </w:p>
          <w:p w14:paraId="21C77291" w14:textId="77777777" w:rsidR="00EB582C" w:rsidRPr="00021847" w:rsidRDefault="00EB582C" w:rsidP="00EB582C">
            <w:pPr>
              <w:spacing w:before="120"/>
              <w:jc w:val="both"/>
            </w:pPr>
          </w:p>
        </w:tc>
      </w:tr>
      <w:tr w:rsidR="00EB582C" w:rsidRPr="0057363F" w14:paraId="7BBFE33B" w14:textId="77777777" w:rsidTr="00B43123">
        <w:trPr>
          <w:trHeight w:val="343"/>
        </w:trPr>
        <w:tc>
          <w:tcPr>
            <w:tcW w:w="4878" w:type="dxa"/>
          </w:tcPr>
          <w:p w14:paraId="6A0F0F45" w14:textId="670ACBB6" w:rsidR="00EB582C" w:rsidRDefault="00EB582C" w:rsidP="00EB582C">
            <w:pPr>
              <w:pStyle w:val="Heading2"/>
              <w:spacing w:beforeLines="40" w:before="96" w:afterLines="20" w:after="48"/>
              <w:jc w:val="left"/>
              <w:rPr>
                <w:rFonts w:asciiTheme="minorHAnsi" w:hAnsiTheme="minorHAnsi" w:cstheme="minorHAnsi"/>
                <w:b/>
                <w:sz w:val="22"/>
                <w:szCs w:val="22"/>
              </w:rPr>
            </w:pPr>
            <w:r>
              <w:rPr>
                <w:rFonts w:asciiTheme="minorHAnsi" w:hAnsiTheme="minorHAnsi" w:cstheme="minorHAnsi"/>
                <w:b/>
                <w:sz w:val="22"/>
                <w:szCs w:val="22"/>
              </w:rPr>
              <w:t>KRA 3</w:t>
            </w:r>
            <w:r w:rsidR="00B70200">
              <w:rPr>
                <w:rFonts w:asciiTheme="minorHAnsi" w:hAnsiTheme="minorHAnsi" w:cstheme="minorHAnsi"/>
                <w:b/>
                <w:sz w:val="22"/>
                <w:szCs w:val="22"/>
              </w:rPr>
              <w:t xml:space="preserve">: </w:t>
            </w:r>
            <w:r>
              <w:rPr>
                <w:rFonts w:asciiTheme="minorHAnsi" w:hAnsiTheme="minorHAnsi" w:cstheme="minorHAnsi"/>
                <w:b/>
                <w:sz w:val="22"/>
                <w:szCs w:val="22"/>
              </w:rPr>
              <w:t xml:space="preserve">Project and Funding </w:t>
            </w:r>
            <w:r w:rsidR="00021847">
              <w:rPr>
                <w:rFonts w:asciiTheme="minorHAnsi" w:hAnsiTheme="minorHAnsi" w:cstheme="minorHAnsi"/>
                <w:b/>
                <w:sz w:val="22"/>
                <w:szCs w:val="22"/>
              </w:rPr>
              <w:t>Implementation</w:t>
            </w:r>
            <w:r>
              <w:rPr>
                <w:rFonts w:asciiTheme="minorHAnsi" w:hAnsiTheme="minorHAnsi" w:cstheme="minorHAnsi"/>
                <w:b/>
                <w:sz w:val="22"/>
                <w:szCs w:val="22"/>
              </w:rPr>
              <w:t xml:space="preserve"> (</w:t>
            </w:r>
            <w:r w:rsidR="00021847">
              <w:rPr>
                <w:rFonts w:asciiTheme="minorHAnsi" w:hAnsiTheme="minorHAnsi" w:cstheme="minorHAnsi"/>
                <w:b/>
                <w:sz w:val="22"/>
                <w:szCs w:val="22"/>
              </w:rPr>
              <w:t>1</w:t>
            </w:r>
            <w:r>
              <w:rPr>
                <w:rFonts w:asciiTheme="minorHAnsi" w:hAnsiTheme="minorHAnsi" w:cstheme="minorHAnsi"/>
                <w:b/>
                <w:sz w:val="22"/>
                <w:szCs w:val="22"/>
              </w:rPr>
              <w:t>0%)</w:t>
            </w:r>
          </w:p>
          <w:p w14:paraId="5EC9C9D1" w14:textId="2A9CE89C" w:rsidR="00EB582C" w:rsidRDefault="00021847" w:rsidP="00B70200">
            <w:pPr>
              <w:pStyle w:val="ListParagraph"/>
              <w:numPr>
                <w:ilvl w:val="0"/>
                <w:numId w:val="15"/>
              </w:numPr>
              <w:spacing w:before="120"/>
              <w:rPr>
                <w:rFonts w:asciiTheme="minorHAnsi" w:hAnsiTheme="minorHAnsi" w:cstheme="minorHAnsi"/>
                <w:sz w:val="22"/>
                <w:szCs w:val="22"/>
              </w:rPr>
            </w:pPr>
            <w:r>
              <w:rPr>
                <w:rFonts w:asciiTheme="minorHAnsi" w:hAnsiTheme="minorHAnsi" w:cstheme="minorHAnsi"/>
                <w:sz w:val="22"/>
                <w:szCs w:val="22"/>
              </w:rPr>
              <w:t>I</w:t>
            </w:r>
            <w:r w:rsidR="002350F4" w:rsidRPr="002350F4">
              <w:rPr>
                <w:rFonts w:asciiTheme="minorHAnsi" w:hAnsiTheme="minorHAnsi" w:cstheme="minorHAnsi"/>
                <w:sz w:val="22"/>
                <w:szCs w:val="22"/>
              </w:rPr>
              <w:t xml:space="preserve">mplements strategic research projects that will underpin the next generation of capability </w:t>
            </w:r>
            <w:r w:rsidR="002350F4">
              <w:rPr>
                <w:rFonts w:asciiTheme="minorHAnsi" w:hAnsiTheme="minorHAnsi" w:cstheme="minorHAnsi"/>
                <w:sz w:val="22"/>
                <w:szCs w:val="22"/>
              </w:rPr>
              <w:t>for SPC EO</w:t>
            </w:r>
            <w:r w:rsidR="00692E14">
              <w:rPr>
                <w:rFonts w:asciiTheme="minorHAnsi" w:hAnsiTheme="minorHAnsi" w:cstheme="minorHAnsi"/>
                <w:sz w:val="22"/>
                <w:szCs w:val="22"/>
              </w:rPr>
              <w:t>, including specifically Digital Earth Pacific</w:t>
            </w:r>
            <w:r w:rsidR="00B70200">
              <w:rPr>
                <w:rFonts w:asciiTheme="minorHAnsi" w:hAnsiTheme="minorHAnsi" w:cstheme="minorHAnsi"/>
                <w:sz w:val="22"/>
                <w:szCs w:val="22"/>
              </w:rPr>
              <w:t>.</w:t>
            </w:r>
          </w:p>
          <w:p w14:paraId="7E504B83" w14:textId="77777777" w:rsidR="002350F4" w:rsidRPr="002350F4" w:rsidRDefault="002350F4" w:rsidP="00EB582C">
            <w:pPr>
              <w:rPr>
                <w:rFonts w:asciiTheme="minorHAnsi" w:hAnsiTheme="minorHAnsi" w:cstheme="minorHAnsi"/>
                <w:sz w:val="22"/>
                <w:szCs w:val="22"/>
                <w:lang w:val="en-US"/>
              </w:rPr>
            </w:pPr>
          </w:p>
          <w:p w14:paraId="696DD2B4" w14:textId="768B01C1" w:rsidR="00EB582C" w:rsidRDefault="00195AE5" w:rsidP="00B70200">
            <w:pPr>
              <w:pStyle w:val="ListParagraph"/>
              <w:numPr>
                <w:ilvl w:val="0"/>
                <w:numId w:val="15"/>
              </w:numPr>
              <w:spacing w:before="120"/>
              <w:rPr>
                <w:rFonts w:asciiTheme="minorHAnsi" w:hAnsiTheme="minorHAnsi" w:cstheme="minorHAnsi"/>
                <w:sz w:val="22"/>
                <w:szCs w:val="22"/>
              </w:rPr>
            </w:pPr>
            <w:r>
              <w:rPr>
                <w:rFonts w:asciiTheme="minorHAnsi" w:hAnsiTheme="minorHAnsi" w:cstheme="minorHAnsi"/>
                <w:sz w:val="22"/>
                <w:szCs w:val="22"/>
              </w:rPr>
              <w:t xml:space="preserve">EO </w:t>
            </w:r>
            <w:r w:rsidR="00EB582C">
              <w:rPr>
                <w:rFonts w:asciiTheme="minorHAnsi" w:hAnsiTheme="minorHAnsi" w:cstheme="minorHAnsi"/>
                <w:sz w:val="22"/>
                <w:szCs w:val="22"/>
              </w:rPr>
              <w:t>annual workplans are implemented and reported regularly with clear outputs and outcomes</w:t>
            </w:r>
            <w:r w:rsidR="00B70200">
              <w:rPr>
                <w:rFonts w:asciiTheme="minorHAnsi" w:hAnsiTheme="minorHAnsi" w:cstheme="minorHAnsi"/>
                <w:sz w:val="22"/>
                <w:szCs w:val="22"/>
              </w:rPr>
              <w:t>.</w:t>
            </w:r>
            <w:r w:rsidR="00EB582C">
              <w:rPr>
                <w:rFonts w:asciiTheme="minorHAnsi" w:hAnsiTheme="minorHAnsi" w:cstheme="minorHAnsi"/>
                <w:sz w:val="22"/>
                <w:szCs w:val="22"/>
              </w:rPr>
              <w:t xml:space="preserve"> </w:t>
            </w:r>
          </w:p>
          <w:p w14:paraId="353935CF" w14:textId="77777777" w:rsidR="00EB582C" w:rsidRDefault="00EB582C" w:rsidP="00EB582C">
            <w:pPr>
              <w:rPr>
                <w:rFonts w:asciiTheme="minorHAnsi" w:hAnsiTheme="minorHAnsi" w:cstheme="minorHAnsi"/>
                <w:sz w:val="22"/>
                <w:szCs w:val="22"/>
              </w:rPr>
            </w:pPr>
          </w:p>
          <w:p w14:paraId="6ED207AF" w14:textId="1BFD5681" w:rsidR="00EB582C" w:rsidRPr="008A4FB8" w:rsidRDefault="00692E14" w:rsidP="00B70200">
            <w:pPr>
              <w:pStyle w:val="ListParagraph"/>
              <w:numPr>
                <w:ilvl w:val="0"/>
                <w:numId w:val="15"/>
              </w:numPr>
              <w:spacing w:before="120"/>
              <w:rPr>
                <w:rFonts w:asciiTheme="minorHAnsi" w:hAnsiTheme="minorHAnsi" w:cstheme="minorHAnsi"/>
                <w:sz w:val="22"/>
                <w:szCs w:val="22"/>
              </w:rPr>
            </w:pPr>
            <w:r>
              <w:rPr>
                <w:rFonts w:asciiTheme="minorHAnsi" w:hAnsiTheme="minorHAnsi" w:cstheme="minorHAnsi"/>
                <w:sz w:val="22"/>
                <w:szCs w:val="22"/>
              </w:rPr>
              <w:t>With the GEM and Resource Mobilisation directors, d</w:t>
            </w:r>
            <w:r w:rsidR="00EB582C" w:rsidRPr="008A4FB8">
              <w:rPr>
                <w:rFonts w:asciiTheme="minorHAnsi" w:hAnsiTheme="minorHAnsi" w:cstheme="minorHAnsi"/>
                <w:sz w:val="22"/>
                <w:szCs w:val="22"/>
              </w:rPr>
              <w:t xml:space="preserve">evelop </w:t>
            </w:r>
            <w:r w:rsidR="00EB582C">
              <w:rPr>
                <w:rFonts w:asciiTheme="minorHAnsi" w:hAnsiTheme="minorHAnsi" w:cstheme="minorHAnsi"/>
                <w:sz w:val="22"/>
                <w:szCs w:val="22"/>
              </w:rPr>
              <w:t>proposals</w:t>
            </w:r>
            <w:r w:rsidR="00EB582C" w:rsidRPr="008A4FB8">
              <w:rPr>
                <w:rFonts w:asciiTheme="minorHAnsi" w:hAnsiTheme="minorHAnsi" w:cstheme="minorHAnsi"/>
                <w:sz w:val="22"/>
                <w:szCs w:val="22"/>
              </w:rPr>
              <w:t xml:space="preserve"> for new</w:t>
            </w:r>
            <w:r w:rsidR="00EB582C">
              <w:rPr>
                <w:rFonts w:asciiTheme="minorHAnsi" w:hAnsiTheme="minorHAnsi" w:cstheme="minorHAnsi"/>
                <w:sz w:val="22"/>
                <w:szCs w:val="22"/>
              </w:rPr>
              <w:t xml:space="preserve"> </w:t>
            </w:r>
            <w:r w:rsidR="002350F4">
              <w:rPr>
                <w:rFonts w:asciiTheme="minorHAnsi" w:hAnsiTheme="minorHAnsi" w:cstheme="minorHAnsi"/>
                <w:sz w:val="22"/>
                <w:szCs w:val="22"/>
              </w:rPr>
              <w:t xml:space="preserve">EO </w:t>
            </w:r>
            <w:r w:rsidR="00EB582C" w:rsidRPr="008A4FB8">
              <w:rPr>
                <w:rFonts w:asciiTheme="minorHAnsi" w:hAnsiTheme="minorHAnsi" w:cstheme="minorHAnsi"/>
                <w:sz w:val="22"/>
                <w:szCs w:val="22"/>
              </w:rPr>
              <w:t>initiatives in accordance with SPC reg</w:t>
            </w:r>
            <w:r w:rsidR="002350F4">
              <w:rPr>
                <w:rFonts w:asciiTheme="minorHAnsi" w:hAnsiTheme="minorHAnsi" w:cstheme="minorHAnsi"/>
                <w:sz w:val="22"/>
                <w:szCs w:val="22"/>
              </w:rPr>
              <w:t>ulations and donor requirements and ensure ongoing resource mobilisation</w:t>
            </w:r>
            <w:r w:rsidR="00B70200">
              <w:rPr>
                <w:rFonts w:asciiTheme="minorHAnsi" w:hAnsiTheme="minorHAnsi" w:cstheme="minorHAnsi"/>
                <w:sz w:val="22"/>
                <w:szCs w:val="22"/>
              </w:rPr>
              <w:t>.</w:t>
            </w:r>
          </w:p>
          <w:p w14:paraId="0A7DBB57" w14:textId="77777777" w:rsidR="00EB582C" w:rsidRPr="00635A13" w:rsidRDefault="00EB582C" w:rsidP="00EB582C">
            <w:pPr>
              <w:rPr>
                <w:rFonts w:asciiTheme="minorHAnsi" w:hAnsiTheme="minorHAnsi" w:cstheme="minorHAnsi"/>
                <w:b/>
                <w:sz w:val="22"/>
                <w:szCs w:val="22"/>
              </w:rPr>
            </w:pPr>
          </w:p>
        </w:tc>
        <w:tc>
          <w:tcPr>
            <w:tcW w:w="4860" w:type="dxa"/>
          </w:tcPr>
          <w:p w14:paraId="1488A856" w14:textId="77777777" w:rsidR="00C0106D" w:rsidRDefault="00C0106D" w:rsidP="00EB582C">
            <w:pPr>
              <w:spacing w:before="120"/>
              <w:jc w:val="both"/>
              <w:rPr>
                <w:rFonts w:asciiTheme="minorHAnsi" w:hAnsiTheme="minorHAnsi" w:cstheme="minorHAnsi"/>
                <w:sz w:val="22"/>
                <w:szCs w:val="22"/>
              </w:rPr>
            </w:pPr>
          </w:p>
          <w:p w14:paraId="59AEB9C4" w14:textId="77777777" w:rsidR="00EB582C" w:rsidRPr="008A4FB8" w:rsidRDefault="00195AE5" w:rsidP="00B70200">
            <w:pPr>
              <w:pStyle w:val="ListParagraph"/>
              <w:numPr>
                <w:ilvl w:val="0"/>
                <w:numId w:val="15"/>
              </w:numPr>
              <w:spacing w:before="120"/>
              <w:rPr>
                <w:rFonts w:asciiTheme="minorHAnsi" w:hAnsiTheme="minorHAnsi" w:cstheme="minorHAnsi"/>
                <w:sz w:val="22"/>
                <w:szCs w:val="22"/>
              </w:rPr>
            </w:pPr>
            <w:r>
              <w:rPr>
                <w:rFonts w:asciiTheme="minorHAnsi" w:hAnsiTheme="minorHAnsi" w:cstheme="minorHAnsi"/>
                <w:sz w:val="22"/>
                <w:szCs w:val="22"/>
              </w:rPr>
              <w:t xml:space="preserve">EO </w:t>
            </w:r>
            <w:r w:rsidR="00EB582C">
              <w:rPr>
                <w:rFonts w:asciiTheme="minorHAnsi" w:hAnsiTheme="minorHAnsi" w:cstheme="minorHAnsi"/>
                <w:sz w:val="22"/>
                <w:szCs w:val="22"/>
              </w:rPr>
              <w:t>project deliverables and milestones are met within project contract requirements</w:t>
            </w:r>
            <w:r w:rsidR="00B70200">
              <w:rPr>
                <w:rFonts w:asciiTheme="minorHAnsi" w:hAnsiTheme="minorHAnsi" w:cstheme="minorHAnsi"/>
                <w:sz w:val="22"/>
                <w:szCs w:val="22"/>
              </w:rPr>
              <w:t>.</w:t>
            </w:r>
          </w:p>
          <w:p w14:paraId="1F197BD5" w14:textId="77777777" w:rsidR="00EB582C" w:rsidRDefault="00EB582C" w:rsidP="00EB582C">
            <w:pPr>
              <w:rPr>
                <w:rFonts w:asciiTheme="minorHAnsi" w:hAnsiTheme="minorHAnsi" w:cstheme="minorHAnsi"/>
                <w:sz w:val="22"/>
                <w:szCs w:val="22"/>
              </w:rPr>
            </w:pPr>
          </w:p>
          <w:p w14:paraId="2FB055E0" w14:textId="77777777" w:rsidR="00B70200" w:rsidRDefault="00B70200" w:rsidP="00EB582C">
            <w:pPr>
              <w:rPr>
                <w:rFonts w:asciiTheme="minorHAnsi" w:hAnsiTheme="minorHAnsi" w:cstheme="minorHAnsi"/>
                <w:sz w:val="22"/>
                <w:szCs w:val="22"/>
              </w:rPr>
            </w:pPr>
          </w:p>
          <w:p w14:paraId="3C42EE8E" w14:textId="77777777" w:rsidR="00692E14" w:rsidRDefault="00692E14" w:rsidP="00692E14">
            <w:pPr>
              <w:pStyle w:val="ListParagraph"/>
              <w:spacing w:before="120"/>
              <w:ind w:left="360"/>
              <w:rPr>
                <w:rFonts w:asciiTheme="minorHAnsi" w:hAnsiTheme="minorHAnsi" w:cstheme="minorHAnsi"/>
                <w:sz w:val="22"/>
                <w:szCs w:val="22"/>
              </w:rPr>
            </w:pPr>
          </w:p>
          <w:p w14:paraId="1ADB2E65" w14:textId="609481C3" w:rsidR="00EB582C" w:rsidRDefault="00195AE5" w:rsidP="00B70200">
            <w:pPr>
              <w:pStyle w:val="ListParagraph"/>
              <w:numPr>
                <w:ilvl w:val="0"/>
                <w:numId w:val="15"/>
              </w:numPr>
              <w:spacing w:before="120"/>
              <w:rPr>
                <w:rFonts w:asciiTheme="minorHAnsi" w:hAnsiTheme="minorHAnsi" w:cstheme="minorHAnsi"/>
                <w:sz w:val="22"/>
                <w:szCs w:val="22"/>
              </w:rPr>
            </w:pPr>
            <w:r>
              <w:rPr>
                <w:rFonts w:asciiTheme="minorHAnsi" w:hAnsiTheme="minorHAnsi" w:cstheme="minorHAnsi"/>
                <w:sz w:val="22"/>
                <w:szCs w:val="22"/>
              </w:rPr>
              <w:t xml:space="preserve">EO </w:t>
            </w:r>
            <w:r w:rsidR="00EB582C">
              <w:rPr>
                <w:rFonts w:asciiTheme="minorHAnsi" w:hAnsiTheme="minorHAnsi" w:cstheme="minorHAnsi"/>
                <w:sz w:val="22"/>
                <w:szCs w:val="22"/>
              </w:rPr>
              <w:t>Team Workplan is prepared annually and updated regularly</w:t>
            </w:r>
            <w:r w:rsidR="00B70200">
              <w:rPr>
                <w:rFonts w:asciiTheme="minorHAnsi" w:hAnsiTheme="minorHAnsi" w:cstheme="minorHAnsi"/>
                <w:sz w:val="22"/>
                <w:szCs w:val="22"/>
              </w:rPr>
              <w:t>.</w:t>
            </w:r>
          </w:p>
          <w:p w14:paraId="658F9F1F" w14:textId="77777777" w:rsidR="00EB582C" w:rsidRDefault="00EB582C" w:rsidP="00EB582C">
            <w:pPr>
              <w:rPr>
                <w:rFonts w:asciiTheme="minorHAnsi" w:hAnsiTheme="minorHAnsi" w:cstheme="minorHAnsi"/>
                <w:sz w:val="22"/>
                <w:szCs w:val="22"/>
              </w:rPr>
            </w:pPr>
          </w:p>
          <w:p w14:paraId="51D85E93" w14:textId="77777777" w:rsidR="00EB582C" w:rsidRPr="00F83953" w:rsidRDefault="00EB582C" w:rsidP="00EB582C">
            <w:pPr>
              <w:pStyle w:val="ListParagraph"/>
              <w:rPr>
                <w:rFonts w:asciiTheme="minorHAnsi" w:hAnsiTheme="minorHAnsi" w:cstheme="minorHAnsi"/>
                <w:sz w:val="22"/>
                <w:szCs w:val="22"/>
              </w:rPr>
            </w:pPr>
          </w:p>
          <w:p w14:paraId="74B0FFF8" w14:textId="77777777" w:rsidR="00EB582C" w:rsidRPr="008A4FB8" w:rsidRDefault="002350F4" w:rsidP="00B70200">
            <w:pPr>
              <w:pStyle w:val="ListParagraph"/>
              <w:numPr>
                <w:ilvl w:val="0"/>
                <w:numId w:val="15"/>
              </w:numPr>
              <w:spacing w:before="120"/>
              <w:rPr>
                <w:rFonts w:asciiTheme="minorHAnsi" w:hAnsiTheme="minorHAnsi" w:cstheme="minorHAnsi"/>
                <w:sz w:val="22"/>
                <w:szCs w:val="22"/>
              </w:rPr>
            </w:pPr>
            <w:r>
              <w:rPr>
                <w:rFonts w:asciiTheme="minorHAnsi" w:hAnsiTheme="minorHAnsi" w:cstheme="minorHAnsi"/>
                <w:sz w:val="22"/>
                <w:szCs w:val="22"/>
              </w:rPr>
              <w:t>P</w:t>
            </w:r>
            <w:r w:rsidR="00EB582C" w:rsidRPr="008A4FB8">
              <w:rPr>
                <w:rFonts w:asciiTheme="minorHAnsi" w:hAnsiTheme="minorHAnsi" w:cstheme="minorHAnsi"/>
                <w:sz w:val="22"/>
                <w:szCs w:val="22"/>
              </w:rPr>
              <w:t>roject proposals</w:t>
            </w:r>
            <w:r>
              <w:rPr>
                <w:rFonts w:asciiTheme="minorHAnsi" w:hAnsiTheme="minorHAnsi" w:cstheme="minorHAnsi"/>
                <w:sz w:val="22"/>
                <w:szCs w:val="22"/>
              </w:rPr>
              <w:t xml:space="preserve"> with well resources budgets are</w:t>
            </w:r>
            <w:r w:rsidR="00EB582C" w:rsidRPr="008A4FB8">
              <w:rPr>
                <w:rFonts w:asciiTheme="minorHAnsi" w:hAnsiTheme="minorHAnsi" w:cstheme="minorHAnsi"/>
                <w:sz w:val="22"/>
                <w:szCs w:val="22"/>
              </w:rPr>
              <w:t xml:space="preserve"> developed in a timely manner</w:t>
            </w:r>
            <w:r w:rsidR="00EB582C">
              <w:rPr>
                <w:rFonts w:asciiTheme="minorHAnsi" w:hAnsiTheme="minorHAnsi" w:cstheme="minorHAnsi"/>
                <w:sz w:val="22"/>
                <w:szCs w:val="22"/>
              </w:rPr>
              <w:t>.</w:t>
            </w:r>
          </w:p>
          <w:p w14:paraId="4558D3BD" w14:textId="77777777" w:rsidR="00EB582C" w:rsidRPr="00557EC3" w:rsidRDefault="00EB582C" w:rsidP="00EB582C">
            <w:pPr>
              <w:pStyle w:val="Heading4"/>
              <w:spacing w:beforeLines="40" w:before="96" w:afterLines="20" w:after="48"/>
              <w:ind w:left="0"/>
              <w:rPr>
                <w:rFonts w:asciiTheme="minorHAnsi" w:hAnsiTheme="minorHAnsi" w:cstheme="minorHAnsi"/>
                <w:b/>
                <w:i w:val="0"/>
                <w:szCs w:val="22"/>
              </w:rPr>
            </w:pPr>
          </w:p>
        </w:tc>
      </w:tr>
      <w:tr w:rsidR="00EB582C" w:rsidRPr="0057363F" w14:paraId="47BF56B1" w14:textId="77777777" w:rsidTr="00021847">
        <w:trPr>
          <w:trHeight w:val="343"/>
        </w:trPr>
        <w:tc>
          <w:tcPr>
            <w:tcW w:w="4878" w:type="dxa"/>
            <w:shd w:val="clear" w:color="auto" w:fill="auto"/>
          </w:tcPr>
          <w:p w14:paraId="0B7D4C04" w14:textId="25635B57" w:rsidR="00EB582C" w:rsidRPr="00021847" w:rsidRDefault="00EB582C" w:rsidP="00EB582C">
            <w:pPr>
              <w:pStyle w:val="Heading2"/>
              <w:spacing w:beforeLines="40" w:before="96" w:afterLines="20" w:after="48"/>
              <w:jc w:val="left"/>
              <w:rPr>
                <w:rFonts w:asciiTheme="minorHAnsi" w:hAnsiTheme="minorHAnsi" w:cstheme="minorHAnsi"/>
                <w:b/>
                <w:sz w:val="22"/>
                <w:szCs w:val="22"/>
              </w:rPr>
            </w:pPr>
            <w:r w:rsidRPr="00021847">
              <w:rPr>
                <w:rFonts w:asciiTheme="minorHAnsi" w:hAnsiTheme="minorHAnsi" w:cstheme="minorHAnsi"/>
                <w:b/>
                <w:sz w:val="22"/>
                <w:szCs w:val="22"/>
              </w:rPr>
              <w:t>KRA 4</w:t>
            </w:r>
            <w:r w:rsidR="00B70200" w:rsidRPr="00021847">
              <w:rPr>
                <w:rFonts w:asciiTheme="minorHAnsi" w:hAnsiTheme="minorHAnsi" w:cstheme="minorHAnsi"/>
                <w:b/>
                <w:sz w:val="22"/>
                <w:szCs w:val="22"/>
              </w:rPr>
              <w:t>:</w:t>
            </w:r>
            <w:r w:rsidRPr="00021847">
              <w:rPr>
                <w:rFonts w:asciiTheme="minorHAnsi" w:hAnsiTheme="minorHAnsi" w:cstheme="minorHAnsi"/>
                <w:b/>
                <w:sz w:val="22"/>
                <w:szCs w:val="22"/>
              </w:rPr>
              <w:t xml:space="preserve"> Capacity Building and Training (</w:t>
            </w:r>
            <w:r w:rsidR="00021847" w:rsidRPr="00021847">
              <w:rPr>
                <w:rFonts w:asciiTheme="minorHAnsi" w:hAnsiTheme="minorHAnsi" w:cstheme="minorHAnsi"/>
                <w:b/>
                <w:sz w:val="22"/>
                <w:szCs w:val="22"/>
              </w:rPr>
              <w:t>2</w:t>
            </w:r>
            <w:r w:rsidRPr="00021847">
              <w:rPr>
                <w:rFonts w:asciiTheme="minorHAnsi" w:hAnsiTheme="minorHAnsi" w:cstheme="minorHAnsi"/>
                <w:b/>
                <w:sz w:val="22"/>
                <w:szCs w:val="22"/>
              </w:rPr>
              <w:t>0%)</w:t>
            </w:r>
          </w:p>
          <w:p w14:paraId="60D9F969" w14:textId="650B6472" w:rsidR="00EB582C" w:rsidRPr="00021847" w:rsidRDefault="00EB582C" w:rsidP="00B70200">
            <w:pPr>
              <w:pStyle w:val="ListParagraph"/>
              <w:numPr>
                <w:ilvl w:val="0"/>
                <w:numId w:val="15"/>
              </w:numPr>
              <w:spacing w:before="120"/>
              <w:rPr>
                <w:rFonts w:asciiTheme="minorHAnsi" w:hAnsiTheme="minorHAnsi" w:cstheme="minorHAnsi"/>
                <w:sz w:val="22"/>
                <w:szCs w:val="22"/>
              </w:rPr>
            </w:pPr>
            <w:r w:rsidRPr="00021847">
              <w:rPr>
                <w:rFonts w:asciiTheme="minorHAnsi" w:hAnsiTheme="minorHAnsi" w:cstheme="minorHAnsi"/>
                <w:sz w:val="22"/>
                <w:szCs w:val="22"/>
              </w:rPr>
              <w:t xml:space="preserve">Design and deployment of </w:t>
            </w:r>
            <w:r w:rsidR="0019643C" w:rsidRPr="00021847">
              <w:rPr>
                <w:rFonts w:asciiTheme="minorHAnsi" w:hAnsiTheme="minorHAnsi" w:cstheme="minorHAnsi"/>
                <w:sz w:val="22"/>
                <w:szCs w:val="22"/>
              </w:rPr>
              <w:t>high-quality</w:t>
            </w:r>
            <w:r w:rsidRPr="00021847">
              <w:rPr>
                <w:rFonts w:asciiTheme="minorHAnsi" w:hAnsiTheme="minorHAnsi" w:cstheme="minorHAnsi"/>
                <w:sz w:val="22"/>
                <w:szCs w:val="22"/>
              </w:rPr>
              <w:t xml:space="preserve"> training </w:t>
            </w:r>
            <w:r w:rsidR="002350F4" w:rsidRPr="00021847">
              <w:rPr>
                <w:rFonts w:asciiTheme="minorHAnsi" w:hAnsiTheme="minorHAnsi" w:cstheme="minorHAnsi"/>
                <w:sz w:val="22"/>
                <w:szCs w:val="22"/>
              </w:rPr>
              <w:t xml:space="preserve">and capacity support by SPC EO </w:t>
            </w:r>
            <w:r w:rsidR="00692E14">
              <w:rPr>
                <w:rFonts w:asciiTheme="minorHAnsi" w:hAnsiTheme="minorHAnsi" w:cstheme="minorHAnsi"/>
                <w:sz w:val="22"/>
                <w:szCs w:val="22"/>
              </w:rPr>
              <w:t>s</w:t>
            </w:r>
            <w:r w:rsidR="002350F4" w:rsidRPr="00021847">
              <w:rPr>
                <w:rFonts w:asciiTheme="minorHAnsi" w:hAnsiTheme="minorHAnsi" w:cstheme="minorHAnsi"/>
                <w:sz w:val="22"/>
                <w:szCs w:val="22"/>
              </w:rPr>
              <w:t>taff</w:t>
            </w:r>
            <w:r w:rsidR="00692E14">
              <w:rPr>
                <w:rFonts w:asciiTheme="minorHAnsi" w:hAnsiTheme="minorHAnsi" w:cstheme="minorHAnsi"/>
                <w:sz w:val="22"/>
                <w:szCs w:val="22"/>
              </w:rPr>
              <w:t>, both within the organisation and directly to PICT technicians and decision makers</w:t>
            </w:r>
            <w:r w:rsidR="00B70200" w:rsidRPr="00021847">
              <w:rPr>
                <w:rFonts w:asciiTheme="minorHAnsi" w:hAnsiTheme="minorHAnsi" w:cstheme="minorHAnsi"/>
                <w:sz w:val="22"/>
                <w:szCs w:val="22"/>
              </w:rPr>
              <w:t>.</w:t>
            </w:r>
          </w:p>
          <w:p w14:paraId="254227AF" w14:textId="77777777" w:rsidR="00B70200" w:rsidRPr="00021847" w:rsidRDefault="00B70200" w:rsidP="00B70200">
            <w:pPr>
              <w:pStyle w:val="ListParagraph"/>
              <w:spacing w:before="120"/>
              <w:ind w:left="360"/>
              <w:rPr>
                <w:rFonts w:asciiTheme="minorHAnsi" w:hAnsiTheme="minorHAnsi" w:cstheme="minorHAnsi"/>
                <w:sz w:val="22"/>
                <w:szCs w:val="22"/>
              </w:rPr>
            </w:pPr>
          </w:p>
          <w:p w14:paraId="75F925AF" w14:textId="65119B41" w:rsidR="00B70200" w:rsidRPr="00021847" w:rsidRDefault="00EB582C" w:rsidP="00B70200">
            <w:pPr>
              <w:pStyle w:val="ListParagraph"/>
              <w:numPr>
                <w:ilvl w:val="0"/>
                <w:numId w:val="15"/>
              </w:numPr>
              <w:spacing w:before="120"/>
              <w:rPr>
                <w:rFonts w:asciiTheme="minorHAnsi" w:hAnsiTheme="minorHAnsi" w:cstheme="minorHAnsi"/>
                <w:sz w:val="22"/>
                <w:szCs w:val="22"/>
              </w:rPr>
            </w:pPr>
            <w:r w:rsidRPr="00021847">
              <w:rPr>
                <w:rFonts w:asciiTheme="minorHAnsi" w:hAnsiTheme="minorHAnsi" w:cstheme="minorHAnsi"/>
                <w:sz w:val="22"/>
                <w:szCs w:val="22"/>
              </w:rPr>
              <w:lastRenderedPageBreak/>
              <w:t xml:space="preserve">PICT partners trained in </w:t>
            </w:r>
            <w:r w:rsidR="00692E14">
              <w:rPr>
                <w:rFonts w:asciiTheme="minorHAnsi" w:hAnsiTheme="minorHAnsi" w:cstheme="minorHAnsi"/>
                <w:sz w:val="22"/>
                <w:szCs w:val="22"/>
              </w:rPr>
              <w:t xml:space="preserve">Digital Earth Pacific and other </w:t>
            </w:r>
            <w:r w:rsidR="00195AE5" w:rsidRPr="00021847">
              <w:rPr>
                <w:rFonts w:asciiTheme="minorHAnsi" w:hAnsiTheme="minorHAnsi" w:cstheme="minorHAnsi"/>
                <w:sz w:val="22"/>
                <w:szCs w:val="22"/>
              </w:rPr>
              <w:t xml:space="preserve">EO </w:t>
            </w:r>
            <w:r w:rsidRPr="00021847">
              <w:rPr>
                <w:rFonts w:asciiTheme="minorHAnsi" w:hAnsiTheme="minorHAnsi" w:cstheme="minorHAnsi"/>
                <w:sz w:val="22"/>
                <w:szCs w:val="22"/>
              </w:rPr>
              <w:t xml:space="preserve">tools and applications </w:t>
            </w:r>
            <w:r w:rsidR="00692E14">
              <w:rPr>
                <w:rFonts w:asciiTheme="minorHAnsi" w:hAnsiTheme="minorHAnsi" w:cstheme="minorHAnsi"/>
                <w:sz w:val="22"/>
                <w:szCs w:val="22"/>
              </w:rPr>
              <w:t>such that they are being effectively</w:t>
            </w:r>
            <w:r w:rsidRPr="00021847">
              <w:rPr>
                <w:rFonts w:asciiTheme="minorHAnsi" w:hAnsiTheme="minorHAnsi" w:cstheme="minorHAnsi"/>
                <w:sz w:val="22"/>
                <w:szCs w:val="22"/>
              </w:rPr>
              <w:t xml:space="preserve"> utilise</w:t>
            </w:r>
            <w:r w:rsidR="00692E14">
              <w:rPr>
                <w:rFonts w:asciiTheme="minorHAnsi" w:hAnsiTheme="minorHAnsi" w:cstheme="minorHAnsi"/>
                <w:sz w:val="22"/>
                <w:szCs w:val="22"/>
              </w:rPr>
              <w:t>d</w:t>
            </w:r>
            <w:r w:rsidRPr="00021847">
              <w:rPr>
                <w:rFonts w:asciiTheme="minorHAnsi" w:hAnsiTheme="minorHAnsi" w:cstheme="minorHAnsi"/>
                <w:sz w:val="22"/>
                <w:szCs w:val="22"/>
              </w:rPr>
              <w:t xml:space="preserve"> </w:t>
            </w:r>
            <w:r w:rsidR="00692E14">
              <w:rPr>
                <w:rFonts w:asciiTheme="minorHAnsi" w:hAnsiTheme="minorHAnsi" w:cstheme="minorHAnsi"/>
                <w:sz w:val="22"/>
                <w:szCs w:val="22"/>
              </w:rPr>
              <w:t xml:space="preserve">in national development </w:t>
            </w:r>
            <w:r w:rsidR="00B66F08">
              <w:rPr>
                <w:rFonts w:asciiTheme="minorHAnsi" w:hAnsiTheme="minorHAnsi" w:cstheme="minorHAnsi"/>
                <w:sz w:val="22"/>
                <w:szCs w:val="22"/>
              </w:rPr>
              <w:t>initiatives</w:t>
            </w:r>
            <w:r w:rsidR="00B70200" w:rsidRPr="00021847">
              <w:rPr>
                <w:rFonts w:asciiTheme="minorHAnsi" w:hAnsiTheme="minorHAnsi" w:cstheme="minorHAnsi"/>
                <w:sz w:val="22"/>
                <w:szCs w:val="22"/>
              </w:rPr>
              <w:t>.</w:t>
            </w:r>
          </w:p>
          <w:p w14:paraId="7227A4DB" w14:textId="77777777" w:rsidR="00B70200" w:rsidRPr="00021847" w:rsidRDefault="00B70200" w:rsidP="00B70200">
            <w:pPr>
              <w:pStyle w:val="ListParagraph"/>
              <w:spacing w:before="120"/>
              <w:ind w:left="360"/>
              <w:rPr>
                <w:rFonts w:asciiTheme="minorHAnsi" w:hAnsiTheme="minorHAnsi" w:cstheme="minorHAnsi"/>
                <w:sz w:val="22"/>
                <w:szCs w:val="22"/>
              </w:rPr>
            </w:pPr>
          </w:p>
          <w:p w14:paraId="75EC502E" w14:textId="77777777" w:rsidR="00EB582C" w:rsidRPr="00021847" w:rsidRDefault="00EB582C" w:rsidP="00B70200">
            <w:pPr>
              <w:pStyle w:val="ListParagraph"/>
              <w:numPr>
                <w:ilvl w:val="0"/>
                <w:numId w:val="15"/>
              </w:numPr>
              <w:spacing w:before="120"/>
              <w:rPr>
                <w:rFonts w:asciiTheme="minorHAnsi" w:hAnsiTheme="minorHAnsi" w:cstheme="minorHAnsi"/>
                <w:sz w:val="22"/>
                <w:szCs w:val="22"/>
              </w:rPr>
            </w:pPr>
            <w:r w:rsidRPr="00021847">
              <w:rPr>
                <w:rFonts w:asciiTheme="minorHAnsi" w:hAnsiTheme="minorHAnsi" w:cstheme="minorHAnsi"/>
                <w:sz w:val="22"/>
                <w:szCs w:val="22"/>
              </w:rPr>
              <w:t xml:space="preserve">SPC Staff trained in operation of </w:t>
            </w:r>
            <w:r w:rsidR="00195AE5" w:rsidRPr="00021847">
              <w:rPr>
                <w:rFonts w:asciiTheme="minorHAnsi" w:hAnsiTheme="minorHAnsi" w:cstheme="minorHAnsi"/>
                <w:sz w:val="22"/>
                <w:szCs w:val="22"/>
              </w:rPr>
              <w:t xml:space="preserve">EO </w:t>
            </w:r>
            <w:r w:rsidRPr="00021847">
              <w:rPr>
                <w:rFonts w:asciiTheme="minorHAnsi" w:hAnsiTheme="minorHAnsi" w:cstheme="minorHAnsi"/>
                <w:sz w:val="22"/>
                <w:szCs w:val="22"/>
              </w:rPr>
              <w:t>software and able to operate effectively and efficiently</w:t>
            </w:r>
            <w:r w:rsidR="00B70200" w:rsidRPr="00021847">
              <w:rPr>
                <w:rFonts w:asciiTheme="minorHAnsi" w:hAnsiTheme="minorHAnsi" w:cstheme="minorHAnsi"/>
                <w:sz w:val="22"/>
                <w:szCs w:val="22"/>
              </w:rPr>
              <w:t>.</w:t>
            </w:r>
          </w:p>
          <w:p w14:paraId="05CCE0D6" w14:textId="77777777" w:rsidR="00EB582C" w:rsidRPr="00021847" w:rsidRDefault="00EB582C" w:rsidP="00EB582C">
            <w:pPr>
              <w:rPr>
                <w:rFonts w:asciiTheme="minorHAnsi" w:hAnsiTheme="minorHAnsi" w:cstheme="minorHAnsi"/>
                <w:sz w:val="22"/>
                <w:szCs w:val="22"/>
              </w:rPr>
            </w:pPr>
          </w:p>
        </w:tc>
        <w:tc>
          <w:tcPr>
            <w:tcW w:w="4860" w:type="dxa"/>
            <w:shd w:val="clear" w:color="auto" w:fill="auto"/>
          </w:tcPr>
          <w:p w14:paraId="1FDA296B" w14:textId="77777777" w:rsidR="00EB582C" w:rsidRPr="00021847" w:rsidRDefault="00EB582C" w:rsidP="00EB582C">
            <w:pPr>
              <w:pStyle w:val="Heading4"/>
              <w:spacing w:beforeLines="40" w:before="96" w:afterLines="20" w:after="48"/>
              <w:rPr>
                <w:rFonts w:asciiTheme="minorHAnsi" w:hAnsiTheme="minorHAnsi" w:cstheme="minorHAnsi"/>
                <w:i w:val="0"/>
                <w:szCs w:val="22"/>
              </w:rPr>
            </w:pPr>
          </w:p>
          <w:p w14:paraId="0F739FC7" w14:textId="77777777" w:rsidR="00EB582C" w:rsidRPr="00021847" w:rsidRDefault="00C0106D" w:rsidP="00B70200">
            <w:pPr>
              <w:pStyle w:val="ListParagraph"/>
              <w:numPr>
                <w:ilvl w:val="0"/>
                <w:numId w:val="15"/>
              </w:numPr>
              <w:spacing w:before="120"/>
              <w:rPr>
                <w:rFonts w:asciiTheme="minorHAnsi" w:hAnsiTheme="minorHAnsi" w:cstheme="minorHAnsi"/>
                <w:sz w:val="22"/>
                <w:szCs w:val="22"/>
              </w:rPr>
            </w:pPr>
            <w:r w:rsidRPr="00021847">
              <w:rPr>
                <w:rFonts w:asciiTheme="minorHAnsi" w:hAnsiTheme="minorHAnsi" w:cstheme="minorHAnsi"/>
                <w:sz w:val="22"/>
                <w:szCs w:val="22"/>
              </w:rPr>
              <w:t>EO and RS capacity</w:t>
            </w:r>
            <w:r w:rsidR="00EB582C" w:rsidRPr="00021847">
              <w:rPr>
                <w:rFonts w:asciiTheme="minorHAnsi" w:hAnsiTheme="minorHAnsi" w:cstheme="minorHAnsi"/>
                <w:sz w:val="22"/>
                <w:szCs w:val="22"/>
              </w:rPr>
              <w:t xml:space="preserve"> are reported as increasing </w:t>
            </w:r>
            <w:r w:rsidRPr="00021847">
              <w:rPr>
                <w:rFonts w:asciiTheme="minorHAnsi" w:hAnsiTheme="minorHAnsi" w:cstheme="minorHAnsi"/>
                <w:sz w:val="22"/>
                <w:szCs w:val="22"/>
              </w:rPr>
              <w:t xml:space="preserve">in SPC and </w:t>
            </w:r>
            <w:r w:rsidR="00EB582C" w:rsidRPr="00021847">
              <w:rPr>
                <w:rFonts w:asciiTheme="minorHAnsi" w:hAnsiTheme="minorHAnsi" w:cstheme="minorHAnsi"/>
                <w:sz w:val="22"/>
                <w:szCs w:val="22"/>
              </w:rPr>
              <w:t>across PICTs</w:t>
            </w:r>
            <w:r w:rsidR="00B70200" w:rsidRPr="00021847">
              <w:rPr>
                <w:rFonts w:asciiTheme="minorHAnsi" w:hAnsiTheme="minorHAnsi" w:cstheme="minorHAnsi"/>
                <w:sz w:val="22"/>
                <w:szCs w:val="22"/>
              </w:rPr>
              <w:t>.</w:t>
            </w:r>
          </w:p>
          <w:p w14:paraId="61C547B8" w14:textId="77777777" w:rsidR="00EB582C" w:rsidRPr="00021847" w:rsidRDefault="00EB582C" w:rsidP="00EB582C">
            <w:pPr>
              <w:rPr>
                <w:rFonts w:asciiTheme="minorHAnsi" w:hAnsiTheme="minorHAnsi" w:cstheme="minorHAnsi"/>
                <w:sz w:val="22"/>
                <w:szCs w:val="22"/>
              </w:rPr>
            </w:pPr>
          </w:p>
          <w:p w14:paraId="5C417398" w14:textId="77777777" w:rsidR="00692E14" w:rsidRDefault="00692E14" w:rsidP="00692E14">
            <w:pPr>
              <w:pStyle w:val="ListParagraph"/>
              <w:spacing w:before="120"/>
              <w:ind w:left="360"/>
              <w:rPr>
                <w:rFonts w:asciiTheme="minorHAnsi" w:hAnsiTheme="minorHAnsi" w:cstheme="minorHAnsi"/>
                <w:sz w:val="22"/>
                <w:szCs w:val="22"/>
              </w:rPr>
            </w:pPr>
          </w:p>
          <w:p w14:paraId="55FC8474" w14:textId="77777777" w:rsidR="00692E14" w:rsidRPr="00692E14" w:rsidRDefault="00692E14" w:rsidP="00692E14">
            <w:pPr>
              <w:pStyle w:val="ListParagraph"/>
              <w:rPr>
                <w:rFonts w:asciiTheme="minorHAnsi" w:hAnsiTheme="minorHAnsi" w:cstheme="minorHAnsi"/>
                <w:sz w:val="22"/>
                <w:szCs w:val="22"/>
              </w:rPr>
            </w:pPr>
          </w:p>
          <w:p w14:paraId="5A76597E" w14:textId="77777777" w:rsidR="00692E14" w:rsidRDefault="00692E14" w:rsidP="00692E14">
            <w:pPr>
              <w:pStyle w:val="ListParagraph"/>
              <w:spacing w:before="120"/>
              <w:ind w:left="360"/>
              <w:rPr>
                <w:rFonts w:asciiTheme="minorHAnsi" w:hAnsiTheme="minorHAnsi" w:cstheme="minorHAnsi"/>
                <w:sz w:val="22"/>
                <w:szCs w:val="22"/>
              </w:rPr>
            </w:pPr>
          </w:p>
          <w:p w14:paraId="4AD703CD" w14:textId="77777777" w:rsidR="00692E14" w:rsidRDefault="00EB582C" w:rsidP="00692E14">
            <w:pPr>
              <w:pStyle w:val="ListParagraph"/>
              <w:numPr>
                <w:ilvl w:val="0"/>
                <w:numId w:val="15"/>
              </w:numPr>
              <w:spacing w:before="120"/>
              <w:rPr>
                <w:rFonts w:asciiTheme="minorHAnsi" w:hAnsiTheme="minorHAnsi" w:cstheme="minorHAnsi"/>
                <w:sz w:val="22"/>
                <w:szCs w:val="22"/>
              </w:rPr>
            </w:pPr>
            <w:r w:rsidRPr="00021847">
              <w:rPr>
                <w:rFonts w:asciiTheme="minorHAnsi" w:hAnsiTheme="minorHAnsi" w:cstheme="minorHAnsi"/>
                <w:sz w:val="22"/>
                <w:szCs w:val="22"/>
              </w:rPr>
              <w:t xml:space="preserve">Training modules for </w:t>
            </w:r>
            <w:r w:rsidR="00692E14">
              <w:rPr>
                <w:rFonts w:asciiTheme="minorHAnsi" w:hAnsiTheme="minorHAnsi" w:cstheme="minorHAnsi"/>
                <w:sz w:val="22"/>
                <w:szCs w:val="22"/>
              </w:rPr>
              <w:t xml:space="preserve">Digital Earth Pacific and other EO operations </w:t>
            </w:r>
            <w:r w:rsidRPr="00021847">
              <w:rPr>
                <w:rFonts w:asciiTheme="minorHAnsi" w:hAnsiTheme="minorHAnsi" w:cstheme="minorHAnsi"/>
                <w:sz w:val="22"/>
                <w:szCs w:val="22"/>
              </w:rPr>
              <w:t>and data management designed and delivered</w:t>
            </w:r>
            <w:r w:rsidR="00B70200" w:rsidRPr="00021847">
              <w:rPr>
                <w:rFonts w:asciiTheme="minorHAnsi" w:hAnsiTheme="minorHAnsi" w:cstheme="minorHAnsi"/>
                <w:sz w:val="22"/>
                <w:szCs w:val="22"/>
              </w:rPr>
              <w:t>.</w:t>
            </w:r>
          </w:p>
          <w:p w14:paraId="2DBE1DF4" w14:textId="77777777" w:rsidR="00692E14" w:rsidRDefault="00692E14" w:rsidP="00692E14">
            <w:pPr>
              <w:pStyle w:val="ListParagraph"/>
              <w:spacing w:before="120"/>
              <w:ind w:left="360"/>
              <w:rPr>
                <w:rFonts w:asciiTheme="minorHAnsi" w:hAnsiTheme="minorHAnsi" w:cstheme="minorHAnsi"/>
                <w:sz w:val="22"/>
                <w:szCs w:val="22"/>
              </w:rPr>
            </w:pPr>
          </w:p>
          <w:p w14:paraId="68142C9B" w14:textId="718FDF52" w:rsidR="00EB582C" w:rsidRPr="00692E14" w:rsidRDefault="00EB582C" w:rsidP="00692E14">
            <w:pPr>
              <w:pStyle w:val="ListParagraph"/>
              <w:numPr>
                <w:ilvl w:val="0"/>
                <w:numId w:val="15"/>
              </w:numPr>
              <w:spacing w:before="120"/>
              <w:rPr>
                <w:rFonts w:asciiTheme="minorHAnsi" w:hAnsiTheme="minorHAnsi" w:cstheme="minorHAnsi"/>
                <w:sz w:val="22"/>
                <w:szCs w:val="22"/>
              </w:rPr>
            </w:pPr>
            <w:r w:rsidRPr="00692E14">
              <w:rPr>
                <w:rFonts w:asciiTheme="minorHAnsi" w:hAnsiTheme="minorHAnsi" w:cstheme="minorHAnsi"/>
                <w:sz w:val="22"/>
                <w:szCs w:val="22"/>
              </w:rPr>
              <w:t>PICT partners trained and reporting improved knowledge and skills</w:t>
            </w:r>
            <w:r w:rsidR="00B70200" w:rsidRPr="00692E14">
              <w:rPr>
                <w:rFonts w:asciiTheme="minorHAnsi" w:hAnsiTheme="minorHAnsi" w:cstheme="minorHAnsi"/>
                <w:sz w:val="22"/>
                <w:szCs w:val="22"/>
              </w:rPr>
              <w:t>.</w:t>
            </w:r>
          </w:p>
          <w:p w14:paraId="6900335D" w14:textId="77777777" w:rsidR="00EB582C" w:rsidRPr="00021847" w:rsidRDefault="00EB582C" w:rsidP="00EB582C">
            <w:pPr>
              <w:rPr>
                <w:rFonts w:asciiTheme="minorHAnsi" w:hAnsiTheme="minorHAnsi" w:cstheme="minorHAnsi"/>
                <w:sz w:val="22"/>
                <w:szCs w:val="22"/>
              </w:rPr>
            </w:pPr>
          </w:p>
        </w:tc>
      </w:tr>
      <w:tr w:rsidR="00EB582C" w:rsidRPr="0057363F" w14:paraId="2A3D6813" w14:textId="77777777" w:rsidTr="00B43123">
        <w:trPr>
          <w:trHeight w:val="1853"/>
        </w:trPr>
        <w:tc>
          <w:tcPr>
            <w:tcW w:w="4878" w:type="dxa"/>
          </w:tcPr>
          <w:p w14:paraId="126DB153" w14:textId="77777777" w:rsidR="00EB582C" w:rsidRDefault="00EB582C" w:rsidP="00EB582C">
            <w:pPr>
              <w:spacing w:before="120"/>
              <w:rPr>
                <w:rFonts w:asciiTheme="minorHAnsi" w:hAnsiTheme="minorHAnsi" w:cstheme="minorHAnsi"/>
                <w:b/>
                <w:sz w:val="22"/>
                <w:szCs w:val="22"/>
              </w:rPr>
            </w:pPr>
            <w:r>
              <w:rPr>
                <w:rFonts w:asciiTheme="minorHAnsi" w:hAnsiTheme="minorHAnsi" w:cstheme="minorHAnsi"/>
                <w:b/>
                <w:sz w:val="22"/>
                <w:szCs w:val="22"/>
              </w:rPr>
              <w:lastRenderedPageBreak/>
              <w:t>KRA 5</w:t>
            </w:r>
            <w:r w:rsidRPr="00E2365D">
              <w:rPr>
                <w:rFonts w:asciiTheme="minorHAnsi" w:hAnsiTheme="minorHAnsi" w:cstheme="minorHAnsi"/>
                <w:b/>
                <w:sz w:val="22"/>
                <w:szCs w:val="22"/>
              </w:rPr>
              <w:t xml:space="preserve">: </w:t>
            </w:r>
            <w:r>
              <w:rPr>
                <w:rFonts w:asciiTheme="minorHAnsi" w:hAnsiTheme="minorHAnsi" w:cstheme="minorHAnsi"/>
                <w:b/>
                <w:sz w:val="22"/>
                <w:szCs w:val="22"/>
              </w:rPr>
              <w:t>Information and Database Management (10%)</w:t>
            </w:r>
          </w:p>
          <w:p w14:paraId="29D9A637" w14:textId="2C413C2E" w:rsidR="00B70200" w:rsidRPr="00B70200" w:rsidRDefault="00EB582C" w:rsidP="00B70200">
            <w:pPr>
              <w:pStyle w:val="ListParagraph"/>
              <w:numPr>
                <w:ilvl w:val="0"/>
                <w:numId w:val="15"/>
              </w:numPr>
              <w:spacing w:before="120"/>
              <w:rPr>
                <w:rFonts w:asciiTheme="minorHAnsi" w:hAnsiTheme="minorHAnsi" w:cstheme="minorHAnsi"/>
                <w:sz w:val="22"/>
                <w:szCs w:val="22"/>
              </w:rPr>
            </w:pPr>
            <w:r>
              <w:rPr>
                <w:rFonts w:asciiTheme="minorHAnsi" w:hAnsiTheme="minorHAnsi" w:cstheme="minorHAnsi"/>
                <w:sz w:val="22"/>
                <w:szCs w:val="22"/>
              </w:rPr>
              <w:t xml:space="preserve">Data collection, validation and input into </w:t>
            </w:r>
            <w:r w:rsidR="00692E14">
              <w:rPr>
                <w:rFonts w:asciiTheme="minorHAnsi" w:hAnsiTheme="minorHAnsi" w:cstheme="minorHAnsi"/>
                <w:sz w:val="22"/>
                <w:szCs w:val="22"/>
              </w:rPr>
              <w:t xml:space="preserve">the Pacific Data hub and other </w:t>
            </w:r>
            <w:r>
              <w:rPr>
                <w:rFonts w:asciiTheme="minorHAnsi" w:hAnsiTheme="minorHAnsi" w:cstheme="minorHAnsi"/>
                <w:sz w:val="22"/>
                <w:szCs w:val="22"/>
              </w:rPr>
              <w:t>GEM databases</w:t>
            </w:r>
            <w:r w:rsidR="00B70200">
              <w:rPr>
                <w:rFonts w:asciiTheme="minorHAnsi" w:hAnsiTheme="minorHAnsi" w:cstheme="minorHAnsi"/>
                <w:sz w:val="22"/>
                <w:szCs w:val="22"/>
              </w:rPr>
              <w:t>.</w:t>
            </w:r>
          </w:p>
          <w:p w14:paraId="1DCA448E" w14:textId="77777777" w:rsidR="00B70200" w:rsidRPr="00B70200" w:rsidRDefault="00B70200" w:rsidP="00B70200">
            <w:pPr>
              <w:pStyle w:val="ListParagraph"/>
              <w:spacing w:before="120"/>
              <w:ind w:left="360"/>
              <w:rPr>
                <w:rFonts w:asciiTheme="minorHAnsi" w:hAnsiTheme="minorHAnsi" w:cstheme="minorHAnsi"/>
                <w:sz w:val="22"/>
                <w:szCs w:val="22"/>
              </w:rPr>
            </w:pPr>
          </w:p>
          <w:p w14:paraId="73B4B461" w14:textId="77777777" w:rsidR="00B70200" w:rsidRPr="00B70200" w:rsidRDefault="00EB582C" w:rsidP="00B70200">
            <w:pPr>
              <w:pStyle w:val="ListParagraph"/>
              <w:numPr>
                <w:ilvl w:val="0"/>
                <w:numId w:val="15"/>
              </w:numPr>
              <w:spacing w:before="120"/>
              <w:rPr>
                <w:rFonts w:asciiTheme="minorHAnsi" w:hAnsiTheme="minorHAnsi" w:cstheme="minorHAnsi"/>
                <w:sz w:val="22"/>
                <w:szCs w:val="22"/>
              </w:rPr>
            </w:pPr>
            <w:r>
              <w:rPr>
                <w:rFonts w:asciiTheme="minorHAnsi" w:hAnsiTheme="minorHAnsi" w:cstheme="minorHAnsi"/>
                <w:sz w:val="22"/>
                <w:szCs w:val="22"/>
              </w:rPr>
              <w:t>Preparation of Web Based Database Displays</w:t>
            </w:r>
            <w:r w:rsidR="00B70200">
              <w:rPr>
                <w:rFonts w:asciiTheme="minorHAnsi" w:hAnsiTheme="minorHAnsi" w:cstheme="minorHAnsi"/>
                <w:sz w:val="22"/>
                <w:szCs w:val="22"/>
              </w:rPr>
              <w:t>.</w:t>
            </w:r>
          </w:p>
          <w:p w14:paraId="7678E14D" w14:textId="77777777" w:rsidR="00B70200" w:rsidRDefault="00B70200" w:rsidP="00B70200">
            <w:pPr>
              <w:pStyle w:val="ListParagraph"/>
              <w:spacing w:before="120"/>
              <w:ind w:left="360"/>
              <w:rPr>
                <w:rFonts w:asciiTheme="minorHAnsi" w:hAnsiTheme="minorHAnsi" w:cstheme="minorHAnsi"/>
                <w:sz w:val="22"/>
                <w:szCs w:val="22"/>
              </w:rPr>
            </w:pPr>
          </w:p>
          <w:p w14:paraId="16682EC0" w14:textId="77777777" w:rsidR="00EB582C" w:rsidRDefault="00EB582C" w:rsidP="00B70200">
            <w:pPr>
              <w:pStyle w:val="ListParagraph"/>
              <w:numPr>
                <w:ilvl w:val="0"/>
                <w:numId w:val="15"/>
              </w:numPr>
              <w:spacing w:before="120"/>
              <w:rPr>
                <w:rFonts w:asciiTheme="minorHAnsi" w:hAnsiTheme="minorHAnsi" w:cstheme="minorHAnsi"/>
                <w:sz w:val="22"/>
                <w:szCs w:val="22"/>
              </w:rPr>
            </w:pPr>
            <w:r>
              <w:rPr>
                <w:rFonts w:asciiTheme="minorHAnsi" w:hAnsiTheme="minorHAnsi" w:cstheme="minorHAnsi"/>
                <w:sz w:val="22"/>
                <w:szCs w:val="22"/>
              </w:rPr>
              <w:t>Data Structure, Formatting and Backups</w:t>
            </w:r>
            <w:r w:rsidR="00B70200">
              <w:rPr>
                <w:rFonts w:asciiTheme="minorHAnsi" w:hAnsiTheme="minorHAnsi" w:cstheme="minorHAnsi"/>
                <w:sz w:val="22"/>
                <w:szCs w:val="22"/>
              </w:rPr>
              <w:t>.</w:t>
            </w:r>
          </w:p>
          <w:p w14:paraId="35D64541" w14:textId="77777777" w:rsidR="00EB582C" w:rsidRPr="002B3072" w:rsidRDefault="00EB582C" w:rsidP="00195AE5">
            <w:pPr>
              <w:spacing w:before="120"/>
              <w:rPr>
                <w:rFonts w:asciiTheme="minorHAnsi" w:hAnsiTheme="minorHAnsi" w:cstheme="minorHAnsi"/>
                <w:sz w:val="22"/>
                <w:szCs w:val="22"/>
              </w:rPr>
            </w:pPr>
          </w:p>
        </w:tc>
        <w:tc>
          <w:tcPr>
            <w:tcW w:w="4860" w:type="dxa"/>
          </w:tcPr>
          <w:p w14:paraId="782BAFB8" w14:textId="4DCF4040" w:rsidR="00EB582C" w:rsidRDefault="00EB582C" w:rsidP="00EB582C">
            <w:pPr>
              <w:spacing w:before="120"/>
              <w:jc w:val="both"/>
              <w:rPr>
                <w:rFonts w:asciiTheme="minorHAnsi" w:hAnsiTheme="minorHAnsi" w:cstheme="minorHAnsi"/>
                <w:sz w:val="22"/>
                <w:szCs w:val="22"/>
              </w:rPr>
            </w:pPr>
          </w:p>
          <w:p w14:paraId="522B6967" w14:textId="77777777" w:rsidR="00B70200" w:rsidRPr="00B70200" w:rsidRDefault="00EB582C" w:rsidP="00B70200">
            <w:pPr>
              <w:pStyle w:val="ListParagraph"/>
              <w:numPr>
                <w:ilvl w:val="0"/>
                <w:numId w:val="15"/>
              </w:numPr>
              <w:spacing w:before="120"/>
              <w:rPr>
                <w:rFonts w:asciiTheme="minorHAnsi" w:hAnsiTheme="minorHAnsi" w:cstheme="minorHAnsi"/>
                <w:sz w:val="22"/>
                <w:szCs w:val="22"/>
              </w:rPr>
            </w:pPr>
            <w:r>
              <w:rPr>
                <w:rFonts w:asciiTheme="minorHAnsi" w:hAnsiTheme="minorHAnsi" w:cstheme="minorHAnsi"/>
                <w:sz w:val="22"/>
                <w:szCs w:val="22"/>
              </w:rPr>
              <w:t>Data collection and validation and entry conducted regularly and efficiently</w:t>
            </w:r>
            <w:r w:rsidR="00B70200">
              <w:rPr>
                <w:rFonts w:asciiTheme="minorHAnsi" w:hAnsiTheme="minorHAnsi" w:cstheme="minorHAnsi"/>
                <w:sz w:val="22"/>
                <w:szCs w:val="22"/>
              </w:rPr>
              <w:t>.</w:t>
            </w:r>
          </w:p>
          <w:p w14:paraId="66778615" w14:textId="77777777" w:rsidR="00B70200" w:rsidRDefault="00B70200" w:rsidP="00B70200">
            <w:pPr>
              <w:pStyle w:val="ListParagraph"/>
              <w:spacing w:before="120"/>
              <w:ind w:left="360"/>
              <w:rPr>
                <w:rFonts w:asciiTheme="minorHAnsi" w:hAnsiTheme="minorHAnsi" w:cstheme="minorHAnsi"/>
                <w:sz w:val="22"/>
                <w:szCs w:val="22"/>
              </w:rPr>
            </w:pPr>
          </w:p>
          <w:p w14:paraId="125FC287" w14:textId="77777777" w:rsidR="00B70200" w:rsidRPr="00B70200" w:rsidRDefault="00EB582C" w:rsidP="00B70200">
            <w:pPr>
              <w:pStyle w:val="ListParagraph"/>
              <w:numPr>
                <w:ilvl w:val="0"/>
                <w:numId w:val="15"/>
              </w:numPr>
              <w:spacing w:before="120"/>
              <w:rPr>
                <w:rFonts w:asciiTheme="minorHAnsi" w:hAnsiTheme="minorHAnsi" w:cstheme="minorHAnsi"/>
                <w:sz w:val="22"/>
                <w:szCs w:val="22"/>
              </w:rPr>
            </w:pPr>
            <w:r>
              <w:rPr>
                <w:rFonts w:asciiTheme="minorHAnsi" w:hAnsiTheme="minorHAnsi" w:cstheme="minorHAnsi"/>
                <w:sz w:val="22"/>
                <w:szCs w:val="22"/>
              </w:rPr>
              <w:t>Databases and web displays are effectively monitored and updated and backed up</w:t>
            </w:r>
            <w:r w:rsidR="00B70200">
              <w:rPr>
                <w:rFonts w:asciiTheme="minorHAnsi" w:hAnsiTheme="minorHAnsi" w:cstheme="minorHAnsi"/>
                <w:sz w:val="22"/>
                <w:szCs w:val="22"/>
              </w:rPr>
              <w:t>.</w:t>
            </w:r>
          </w:p>
          <w:p w14:paraId="7EB661EC" w14:textId="77777777" w:rsidR="00B70200" w:rsidRDefault="00B70200" w:rsidP="00B70200">
            <w:pPr>
              <w:pStyle w:val="ListParagraph"/>
              <w:spacing w:before="120"/>
              <w:ind w:left="360"/>
              <w:rPr>
                <w:rFonts w:asciiTheme="minorHAnsi" w:hAnsiTheme="minorHAnsi" w:cstheme="minorHAnsi"/>
                <w:sz w:val="22"/>
                <w:szCs w:val="22"/>
              </w:rPr>
            </w:pPr>
          </w:p>
          <w:p w14:paraId="53BEDD6E" w14:textId="77777777" w:rsidR="00EB582C" w:rsidRDefault="00195AE5" w:rsidP="00B70200">
            <w:pPr>
              <w:pStyle w:val="ListParagraph"/>
              <w:numPr>
                <w:ilvl w:val="0"/>
                <w:numId w:val="15"/>
              </w:numPr>
              <w:spacing w:before="120"/>
              <w:rPr>
                <w:rFonts w:asciiTheme="minorHAnsi" w:hAnsiTheme="minorHAnsi" w:cstheme="minorHAnsi"/>
                <w:sz w:val="22"/>
                <w:szCs w:val="22"/>
              </w:rPr>
            </w:pPr>
            <w:r>
              <w:rPr>
                <w:rFonts w:asciiTheme="minorHAnsi" w:hAnsiTheme="minorHAnsi" w:cstheme="minorHAnsi"/>
                <w:sz w:val="22"/>
                <w:szCs w:val="22"/>
              </w:rPr>
              <w:t xml:space="preserve">EO </w:t>
            </w:r>
            <w:r w:rsidR="00EB582C">
              <w:rPr>
                <w:rFonts w:asciiTheme="minorHAnsi" w:hAnsiTheme="minorHAnsi" w:cstheme="minorHAnsi"/>
                <w:sz w:val="22"/>
                <w:szCs w:val="22"/>
              </w:rPr>
              <w:t>Information and updates are disseminated via appropriate communication mediums and technologies to PICTs</w:t>
            </w:r>
            <w:r w:rsidR="00B70200">
              <w:rPr>
                <w:rFonts w:asciiTheme="minorHAnsi" w:hAnsiTheme="minorHAnsi" w:cstheme="minorHAnsi"/>
                <w:sz w:val="22"/>
                <w:szCs w:val="22"/>
              </w:rPr>
              <w:t>.</w:t>
            </w:r>
          </w:p>
          <w:p w14:paraId="35D7935F" w14:textId="1FE29D72" w:rsidR="00021847" w:rsidRPr="00021847" w:rsidRDefault="00021847" w:rsidP="00021847">
            <w:pPr>
              <w:spacing w:before="120"/>
              <w:rPr>
                <w:rFonts w:asciiTheme="minorHAnsi" w:hAnsiTheme="minorHAnsi" w:cstheme="minorHAnsi"/>
                <w:sz w:val="22"/>
                <w:szCs w:val="22"/>
              </w:rPr>
            </w:pPr>
          </w:p>
        </w:tc>
      </w:tr>
    </w:tbl>
    <w:p w14:paraId="10CE5C19" w14:textId="2435EE3E" w:rsidR="00526037" w:rsidRDefault="00526037">
      <w:pPr>
        <w:rPr>
          <w:rFonts w:asciiTheme="minorHAnsi" w:hAnsiTheme="minorHAnsi" w:cstheme="minorHAnsi"/>
          <w:sz w:val="22"/>
          <w:szCs w:val="22"/>
        </w:rPr>
      </w:pPr>
    </w:p>
    <w:p w14:paraId="4401944B" w14:textId="2F2D61DF" w:rsidR="00021847" w:rsidRDefault="00021847">
      <w:pPr>
        <w:rPr>
          <w:rFonts w:asciiTheme="minorHAnsi" w:hAnsiTheme="minorHAnsi" w:cstheme="minorHAnsi"/>
          <w:sz w:val="22"/>
          <w:szCs w:val="22"/>
        </w:rPr>
      </w:pPr>
    </w:p>
    <w:p w14:paraId="57AFF197" w14:textId="77777777" w:rsidR="0066005A" w:rsidRDefault="0066005A" w:rsidP="0066005A">
      <w:pPr>
        <w:rPr>
          <w:rFonts w:ascii="Arial" w:hAnsi="Arial" w:cs="Arial"/>
          <w:color w:val="FFFFFF"/>
          <w:sz w:val="20"/>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tblGrid>
      <w:tr w:rsidR="0066005A" w:rsidRPr="00E0582A" w14:paraId="47C7EE61" w14:textId="77777777" w:rsidTr="000605F9">
        <w:tc>
          <w:tcPr>
            <w:tcW w:w="3969" w:type="dxa"/>
            <w:tcBorders>
              <w:top w:val="single" w:sz="4" w:space="0" w:color="auto"/>
              <w:bottom w:val="single" w:sz="4" w:space="0" w:color="auto"/>
            </w:tcBorders>
            <w:shd w:val="clear" w:color="auto" w:fill="0000FF"/>
          </w:tcPr>
          <w:p w14:paraId="13D404C6" w14:textId="77777777" w:rsidR="0066005A" w:rsidRPr="00E0582A" w:rsidRDefault="0066005A" w:rsidP="000605F9">
            <w:pPr>
              <w:rPr>
                <w:rFonts w:ascii="Arial" w:hAnsi="Arial" w:cs="Arial"/>
                <w:b/>
                <w:color w:val="FFFFFF"/>
                <w:szCs w:val="22"/>
              </w:rPr>
            </w:pPr>
            <w:r>
              <w:rPr>
                <w:rFonts w:ascii="Arial" w:hAnsi="Arial" w:cs="Arial"/>
                <w:b/>
                <w:color w:val="FFFFFF"/>
                <w:sz w:val="22"/>
                <w:szCs w:val="22"/>
              </w:rPr>
              <w:t>Level of Delegation:</w:t>
            </w:r>
          </w:p>
        </w:tc>
      </w:tr>
    </w:tbl>
    <w:p w14:paraId="5C10DFE5" w14:textId="77777777" w:rsidR="0066005A" w:rsidRDefault="0066005A" w:rsidP="0066005A">
      <w:pPr>
        <w:rPr>
          <w:rFonts w:ascii="Arial" w:hAnsi="Arial" w:cs="Arial"/>
          <w:color w:val="FFFFFF"/>
          <w:sz w:val="20"/>
        </w:rPr>
      </w:pPr>
    </w:p>
    <w:p w14:paraId="0E6A3A2C" w14:textId="77777777" w:rsidR="0066005A" w:rsidRDefault="0066005A" w:rsidP="0066005A">
      <w:pPr>
        <w:rPr>
          <w:rFonts w:ascii="Arial" w:hAnsi="Arial" w:cs="Arial"/>
          <w:color w:val="FFFFFF"/>
          <w:sz w:val="20"/>
        </w:rPr>
      </w:pPr>
    </w:p>
    <w:p w14:paraId="1C4665A1" w14:textId="77777777" w:rsidR="0066005A" w:rsidRPr="00C913E4" w:rsidRDefault="0066005A" w:rsidP="0066005A">
      <w:pPr>
        <w:shd w:val="clear" w:color="auto" w:fill="FFFFFF" w:themeFill="background1"/>
        <w:ind w:left="284" w:hanging="284"/>
        <w:rPr>
          <w:rFonts w:asciiTheme="minorHAnsi" w:hAnsiTheme="minorHAnsi" w:cs="Arial"/>
          <w:bCs/>
          <w:iCs/>
          <w:sz w:val="22"/>
          <w:szCs w:val="22"/>
          <w:lang w:val="en-GB"/>
        </w:rPr>
      </w:pPr>
      <w:r w:rsidRPr="00C913E4">
        <w:rPr>
          <w:rFonts w:asciiTheme="minorHAnsi" w:hAnsiTheme="minorHAnsi" w:cs="Arial"/>
          <w:bCs/>
          <w:iCs/>
          <w:sz w:val="22"/>
          <w:szCs w:val="22"/>
          <w:lang w:val="en-GB"/>
        </w:rPr>
        <w:t>The position holder:</w:t>
      </w:r>
    </w:p>
    <w:p w14:paraId="53B59B71" w14:textId="77777777" w:rsidR="0066005A" w:rsidRDefault="0066005A" w:rsidP="0066005A">
      <w:pPr>
        <w:ind w:left="284" w:hanging="284"/>
        <w:rPr>
          <w:rFonts w:asciiTheme="minorHAnsi" w:hAnsiTheme="minorHAnsi" w:cs="Arial"/>
          <w:bCs/>
          <w:iCs/>
          <w:sz w:val="22"/>
          <w:szCs w:val="22"/>
          <w:lang w:val="en-GB"/>
        </w:rPr>
      </w:pPr>
    </w:p>
    <w:p w14:paraId="7919229A" w14:textId="72193E5F" w:rsidR="0070042F" w:rsidRPr="00413615" w:rsidRDefault="0070042F" w:rsidP="0070042F">
      <w:pPr>
        <w:spacing w:line="252" w:lineRule="auto"/>
        <w:ind w:right="579"/>
        <w:rPr>
          <w:rFonts w:ascii="Calibri" w:hAnsi="Calibri" w:cs="Calibri"/>
          <w:i/>
          <w:w w:val="102"/>
        </w:rPr>
      </w:pPr>
      <w:r w:rsidRPr="00413615">
        <w:rPr>
          <w:rFonts w:ascii="Calibri" w:hAnsi="Calibri" w:cs="Calibri"/>
          <w:w w:val="102"/>
        </w:rPr>
        <w:t xml:space="preserve">Routine Expenditure Budget or </w:t>
      </w:r>
      <w:r w:rsidRPr="00413615">
        <w:rPr>
          <w:rFonts w:ascii="Calibri" w:hAnsi="Calibri" w:cs="Calibri"/>
          <w:i/>
          <w:w w:val="102"/>
        </w:rPr>
        <w:t>Overall operational budget managed by the role:</w:t>
      </w:r>
      <w:r w:rsidR="001B59FF">
        <w:rPr>
          <w:rFonts w:ascii="Calibri" w:hAnsi="Calibri" w:cs="Calibri"/>
          <w:i/>
          <w:w w:val="102"/>
        </w:rPr>
        <w:t xml:space="preserve"> Approx. 300,000 </w:t>
      </w:r>
      <w:r w:rsidRPr="001B59FF">
        <w:rPr>
          <w:rFonts w:ascii="Calibri" w:hAnsi="Calibri" w:cs="Calibri"/>
          <w:i/>
          <w:w w:val="102"/>
        </w:rPr>
        <w:t>Eur</w:t>
      </w:r>
      <w:r w:rsidR="001B59FF" w:rsidRPr="001B59FF">
        <w:rPr>
          <w:rFonts w:ascii="Calibri" w:hAnsi="Calibri" w:cs="Calibri"/>
          <w:i/>
          <w:w w:val="102"/>
        </w:rPr>
        <w:t>o</w:t>
      </w:r>
      <w:r w:rsidR="000F57F2">
        <w:rPr>
          <w:rFonts w:ascii="Calibri" w:hAnsi="Calibri" w:cs="Calibri"/>
          <w:i/>
          <w:w w:val="102"/>
        </w:rPr>
        <w:t xml:space="preserve"> per year</w:t>
      </w:r>
      <w:r w:rsidR="001B59FF">
        <w:rPr>
          <w:rFonts w:ascii="Calibri" w:hAnsi="Calibri" w:cs="Calibri"/>
          <w:i/>
          <w:w w:val="102"/>
        </w:rPr>
        <w:t xml:space="preserve">, expected to grow to 2-5 million Euro </w:t>
      </w:r>
      <w:r w:rsidR="000F57F2">
        <w:rPr>
          <w:rFonts w:ascii="Calibri" w:hAnsi="Calibri" w:cs="Calibri"/>
          <w:i/>
          <w:w w:val="102"/>
        </w:rPr>
        <w:t xml:space="preserve">per year </w:t>
      </w:r>
      <w:r w:rsidR="001B59FF">
        <w:rPr>
          <w:rFonts w:ascii="Calibri" w:hAnsi="Calibri" w:cs="Calibri"/>
          <w:i/>
          <w:w w:val="102"/>
        </w:rPr>
        <w:t xml:space="preserve">in </w:t>
      </w:r>
      <w:r w:rsidR="000F57F2">
        <w:rPr>
          <w:rFonts w:ascii="Calibri" w:hAnsi="Calibri" w:cs="Calibri"/>
          <w:i/>
          <w:w w:val="102"/>
        </w:rPr>
        <w:t>1</w:t>
      </w:r>
      <w:r w:rsidR="001B59FF">
        <w:rPr>
          <w:rFonts w:ascii="Calibri" w:hAnsi="Calibri" w:cs="Calibri"/>
          <w:i/>
          <w:w w:val="102"/>
        </w:rPr>
        <w:t>-</w:t>
      </w:r>
      <w:r w:rsidR="000F57F2">
        <w:rPr>
          <w:rFonts w:ascii="Calibri" w:hAnsi="Calibri" w:cs="Calibri"/>
          <w:i/>
          <w:w w:val="102"/>
        </w:rPr>
        <w:t>2</w:t>
      </w:r>
      <w:r w:rsidR="001B59FF">
        <w:rPr>
          <w:rFonts w:ascii="Calibri" w:hAnsi="Calibri" w:cs="Calibri"/>
          <w:i/>
          <w:w w:val="102"/>
        </w:rPr>
        <w:t xml:space="preserve"> years</w:t>
      </w:r>
    </w:p>
    <w:p w14:paraId="54516501" w14:textId="77777777" w:rsidR="0070042F" w:rsidRPr="0070042F" w:rsidRDefault="0070042F" w:rsidP="0066005A">
      <w:pPr>
        <w:ind w:left="284" w:hanging="284"/>
        <w:rPr>
          <w:rFonts w:asciiTheme="minorHAnsi" w:hAnsiTheme="minorHAnsi" w:cs="Arial"/>
          <w:bCs/>
          <w:iCs/>
          <w:sz w:val="22"/>
          <w:szCs w:val="22"/>
        </w:rPr>
      </w:pPr>
    </w:p>
    <w:p w14:paraId="519CC954" w14:textId="77777777" w:rsidR="0066005A" w:rsidRDefault="0066005A" w:rsidP="0066005A">
      <w:pPr>
        <w:numPr>
          <w:ilvl w:val="0"/>
          <w:numId w:val="5"/>
        </w:numPr>
        <w:spacing w:before="60" w:after="60"/>
        <w:ind w:left="284" w:hanging="284"/>
        <w:jc w:val="both"/>
        <w:rPr>
          <w:rFonts w:asciiTheme="minorHAnsi" w:hAnsiTheme="minorHAnsi" w:cs="Arial"/>
          <w:bCs/>
          <w:iCs/>
          <w:sz w:val="22"/>
          <w:szCs w:val="22"/>
          <w:lang w:val="en-GB"/>
        </w:rPr>
      </w:pPr>
      <w:r w:rsidRPr="00C913E4">
        <w:rPr>
          <w:rFonts w:asciiTheme="minorHAnsi" w:hAnsiTheme="minorHAnsi" w:cs="Arial"/>
          <w:bCs/>
          <w:iCs/>
          <w:sz w:val="22"/>
          <w:szCs w:val="22"/>
          <w:lang w:val="en-GB"/>
        </w:rPr>
        <w:t>Is responsible within the limits provided by the manual of delegations, under SPC delegation policies for that level of accountability and responsibility</w:t>
      </w:r>
      <w:r>
        <w:rPr>
          <w:rFonts w:asciiTheme="minorHAnsi" w:hAnsiTheme="minorHAnsi" w:cs="Arial"/>
          <w:bCs/>
          <w:iCs/>
          <w:sz w:val="22"/>
          <w:szCs w:val="22"/>
          <w:lang w:val="en-GB"/>
        </w:rPr>
        <w:t>.</w:t>
      </w:r>
      <w:r w:rsidRPr="00C913E4">
        <w:rPr>
          <w:rFonts w:asciiTheme="minorHAnsi" w:hAnsiTheme="minorHAnsi" w:cs="Arial"/>
          <w:bCs/>
          <w:iCs/>
          <w:sz w:val="22"/>
          <w:szCs w:val="22"/>
          <w:lang w:val="en-GB"/>
        </w:rPr>
        <w:t xml:space="preserve"> </w:t>
      </w:r>
    </w:p>
    <w:p w14:paraId="06E47FEC" w14:textId="77777777" w:rsidR="0066005A" w:rsidRDefault="00AF7391" w:rsidP="0066005A">
      <w:pPr>
        <w:numPr>
          <w:ilvl w:val="0"/>
          <w:numId w:val="5"/>
        </w:numPr>
        <w:spacing w:before="60" w:after="60"/>
        <w:ind w:left="284" w:hanging="284"/>
        <w:jc w:val="both"/>
        <w:rPr>
          <w:rFonts w:asciiTheme="minorHAnsi" w:hAnsiTheme="minorHAnsi" w:cs="Arial"/>
          <w:bCs/>
          <w:iCs/>
          <w:sz w:val="22"/>
          <w:szCs w:val="22"/>
          <w:lang w:val="en-GB"/>
        </w:rPr>
      </w:pPr>
      <w:r>
        <w:rPr>
          <w:rFonts w:asciiTheme="minorHAnsi" w:hAnsiTheme="minorHAnsi" w:cs="Arial"/>
          <w:bCs/>
          <w:iCs/>
          <w:sz w:val="22"/>
          <w:szCs w:val="22"/>
          <w:lang w:val="en-GB"/>
        </w:rPr>
        <w:t>Has some</w:t>
      </w:r>
      <w:r w:rsidR="0066005A">
        <w:rPr>
          <w:rFonts w:asciiTheme="minorHAnsi" w:hAnsiTheme="minorHAnsi" w:cs="Arial"/>
          <w:bCs/>
          <w:iCs/>
          <w:sz w:val="22"/>
          <w:szCs w:val="22"/>
          <w:lang w:val="en-GB"/>
        </w:rPr>
        <w:t xml:space="preserve"> degree of autonomy in liaising with senior stakeholders within and outside.</w:t>
      </w:r>
    </w:p>
    <w:p w14:paraId="070C4380" w14:textId="77777777" w:rsidR="0066005A" w:rsidRPr="00C913E4" w:rsidRDefault="0066005A" w:rsidP="0066005A">
      <w:pPr>
        <w:numPr>
          <w:ilvl w:val="0"/>
          <w:numId w:val="5"/>
        </w:numPr>
        <w:spacing w:before="60" w:after="60"/>
        <w:ind w:left="284" w:hanging="284"/>
        <w:jc w:val="both"/>
        <w:rPr>
          <w:rFonts w:asciiTheme="minorHAnsi" w:hAnsiTheme="minorHAnsi" w:cs="Arial"/>
          <w:bCs/>
          <w:iCs/>
          <w:sz w:val="22"/>
          <w:szCs w:val="22"/>
          <w:lang w:val="en-GB"/>
        </w:rPr>
      </w:pPr>
      <w:r>
        <w:rPr>
          <w:rFonts w:asciiTheme="minorHAnsi" w:hAnsiTheme="minorHAnsi" w:cs="Arial"/>
          <w:bCs/>
          <w:iCs/>
          <w:sz w:val="22"/>
          <w:szCs w:val="22"/>
          <w:lang w:val="en-GB"/>
        </w:rPr>
        <w:t>Has a significant degree of planning own work.</w:t>
      </w:r>
    </w:p>
    <w:p w14:paraId="7C8632E7" w14:textId="77777777" w:rsidR="0066005A" w:rsidRDefault="00AF7391" w:rsidP="0066005A">
      <w:pPr>
        <w:numPr>
          <w:ilvl w:val="0"/>
          <w:numId w:val="5"/>
        </w:numPr>
        <w:spacing w:before="60" w:after="60"/>
        <w:ind w:left="284" w:hanging="284"/>
        <w:jc w:val="both"/>
        <w:rPr>
          <w:rFonts w:asciiTheme="minorHAnsi" w:hAnsiTheme="minorHAnsi" w:cs="Arial"/>
          <w:bCs/>
          <w:iCs/>
          <w:sz w:val="22"/>
          <w:szCs w:val="22"/>
          <w:lang w:val="en-GB"/>
        </w:rPr>
      </w:pPr>
      <w:r>
        <w:rPr>
          <w:rFonts w:asciiTheme="minorHAnsi" w:hAnsiTheme="minorHAnsi" w:cs="Arial"/>
          <w:bCs/>
          <w:iCs/>
          <w:sz w:val="22"/>
          <w:szCs w:val="22"/>
          <w:lang w:val="en-GB"/>
        </w:rPr>
        <w:t>Preparation</w:t>
      </w:r>
      <w:r w:rsidR="0066005A">
        <w:rPr>
          <w:rFonts w:asciiTheme="minorHAnsi" w:hAnsiTheme="minorHAnsi" w:cs="Arial"/>
          <w:bCs/>
          <w:iCs/>
          <w:sz w:val="22"/>
          <w:szCs w:val="22"/>
          <w:lang w:val="en-GB"/>
        </w:rPr>
        <w:t xml:space="preserve"> financial reports within the limits of the SPC delegation policy as outlined in project agreements.</w:t>
      </w:r>
    </w:p>
    <w:p w14:paraId="435BCAF8" w14:textId="77777777" w:rsidR="00C64725" w:rsidRPr="00635A13" w:rsidRDefault="00C64725">
      <w:pPr>
        <w:rPr>
          <w:rFonts w:asciiTheme="minorHAnsi" w:hAnsiTheme="minorHAnsi" w:cstheme="minorHAnsi"/>
          <w:sz w:val="22"/>
          <w:szCs w:val="22"/>
        </w:rPr>
      </w:pPr>
    </w:p>
    <w:p w14:paraId="33865A18" w14:textId="77777777" w:rsidR="00D04E4F" w:rsidRPr="00635A13" w:rsidRDefault="00526037" w:rsidP="00F53F1E">
      <w:pPr>
        <w:rPr>
          <w:rFonts w:asciiTheme="minorHAnsi" w:hAnsiTheme="minorHAnsi" w:cstheme="minorHAnsi"/>
          <w:sz w:val="22"/>
          <w:szCs w:val="22"/>
        </w:rPr>
      </w:pPr>
      <w:r w:rsidRPr="00635A13">
        <w:rPr>
          <w:rFonts w:asciiTheme="minorHAnsi" w:hAnsiTheme="minorHAnsi" w:cstheme="minorHAnsi"/>
          <w:sz w:val="22"/>
          <w:szCs w:val="22"/>
        </w:rPr>
        <w:t xml:space="preserve"> </w:t>
      </w:r>
      <w:r w:rsidR="00D04E4F" w:rsidRPr="00635A13">
        <w:rPr>
          <w:rFonts w:asciiTheme="minorHAnsi" w:hAnsiTheme="minorHAnsi" w:cstheme="minorHAnsi"/>
          <w:b/>
          <w:spacing w:val="-3"/>
          <w:sz w:val="22"/>
          <w:szCs w:val="22"/>
          <w:u w:val="single"/>
          <w:lang w:val="en-GB"/>
        </w:rPr>
        <w:t>Note</w:t>
      </w:r>
    </w:p>
    <w:p w14:paraId="443B27EE" w14:textId="77777777" w:rsidR="00E22A91" w:rsidRPr="00635A13" w:rsidRDefault="00E22A91">
      <w:pPr>
        <w:tabs>
          <w:tab w:val="left" w:pos="-720"/>
        </w:tabs>
        <w:suppressAutoHyphens/>
        <w:jc w:val="both"/>
        <w:rPr>
          <w:rFonts w:asciiTheme="minorHAnsi" w:hAnsiTheme="minorHAnsi" w:cstheme="minorHAnsi"/>
          <w:spacing w:val="-3"/>
          <w:sz w:val="22"/>
          <w:szCs w:val="22"/>
          <w:u w:val="single"/>
          <w:lang w:val="en-GB"/>
        </w:rPr>
      </w:pPr>
    </w:p>
    <w:p w14:paraId="2C77ADCE" w14:textId="0BA2DDF0" w:rsidR="001A016E" w:rsidRDefault="007B6D0C" w:rsidP="00635A13">
      <w:pPr>
        <w:tabs>
          <w:tab w:val="left" w:pos="-720"/>
        </w:tabs>
        <w:suppressAutoHyphens/>
        <w:jc w:val="both"/>
        <w:rPr>
          <w:rFonts w:asciiTheme="minorHAnsi" w:hAnsiTheme="minorHAnsi" w:cstheme="minorHAnsi"/>
          <w:spacing w:val="-3"/>
          <w:sz w:val="22"/>
          <w:szCs w:val="22"/>
          <w:lang w:val="en-GB"/>
        </w:rPr>
      </w:pPr>
      <w:r w:rsidRPr="00635A13">
        <w:rPr>
          <w:rFonts w:asciiTheme="minorHAnsi" w:hAnsiTheme="minorHAnsi" w:cstheme="minorHAnsi"/>
          <w:spacing w:val="-3"/>
          <w:sz w:val="22"/>
          <w:szCs w:val="22"/>
          <w:lang w:val="en-GB"/>
        </w:rPr>
        <w:t>T</w:t>
      </w:r>
      <w:r w:rsidR="00D04E4F" w:rsidRPr="00635A13">
        <w:rPr>
          <w:rFonts w:asciiTheme="minorHAnsi" w:hAnsiTheme="minorHAnsi" w:cstheme="minorHAnsi"/>
          <w:spacing w:val="-3"/>
          <w:sz w:val="22"/>
          <w:szCs w:val="22"/>
          <w:lang w:val="en-GB"/>
        </w:rPr>
        <w:t xml:space="preserve">he above performance standards are provided as a guide only. The precise performance measures for this position will need further discussion between the jobholder and </w:t>
      </w:r>
      <w:r w:rsidR="00F53F1E" w:rsidRPr="00635A13">
        <w:rPr>
          <w:rFonts w:asciiTheme="minorHAnsi" w:hAnsiTheme="minorHAnsi" w:cstheme="minorHAnsi"/>
          <w:spacing w:val="-3"/>
          <w:sz w:val="22"/>
          <w:szCs w:val="22"/>
          <w:lang w:val="en-GB"/>
        </w:rPr>
        <w:t>supervisor</w:t>
      </w:r>
      <w:r w:rsidR="00D04E4F" w:rsidRPr="00635A13">
        <w:rPr>
          <w:rFonts w:asciiTheme="minorHAnsi" w:hAnsiTheme="minorHAnsi" w:cstheme="minorHAnsi"/>
          <w:spacing w:val="-3"/>
          <w:sz w:val="22"/>
          <w:szCs w:val="22"/>
          <w:lang w:val="en-GB"/>
        </w:rPr>
        <w:t xml:space="preserve"> as part of the performance development process.</w:t>
      </w:r>
    </w:p>
    <w:p w14:paraId="0228E7C1" w14:textId="5DAE71BF" w:rsidR="00021847" w:rsidRDefault="00021847" w:rsidP="00635A13">
      <w:pPr>
        <w:tabs>
          <w:tab w:val="left" w:pos="-720"/>
        </w:tabs>
        <w:suppressAutoHyphens/>
        <w:jc w:val="both"/>
        <w:rPr>
          <w:rFonts w:asciiTheme="minorHAnsi" w:hAnsiTheme="minorHAnsi" w:cstheme="minorHAnsi"/>
          <w:spacing w:val="-3"/>
          <w:sz w:val="22"/>
          <w:szCs w:val="22"/>
          <w:lang w:val="en-GB"/>
        </w:rPr>
      </w:pPr>
    </w:p>
    <w:p w14:paraId="084E9FB5" w14:textId="4B5184C5" w:rsidR="00692E14" w:rsidRDefault="00692E14" w:rsidP="00635A13">
      <w:pPr>
        <w:tabs>
          <w:tab w:val="left" w:pos="-720"/>
        </w:tabs>
        <w:suppressAutoHyphens/>
        <w:jc w:val="both"/>
        <w:rPr>
          <w:rFonts w:asciiTheme="minorHAnsi" w:hAnsiTheme="minorHAnsi" w:cstheme="minorHAnsi"/>
          <w:spacing w:val="-3"/>
          <w:sz w:val="22"/>
          <w:szCs w:val="22"/>
          <w:lang w:val="en-GB"/>
        </w:rPr>
      </w:pPr>
    </w:p>
    <w:p w14:paraId="115F653E" w14:textId="13BBAFAD" w:rsidR="00692E14" w:rsidRDefault="00692E14" w:rsidP="00635A13">
      <w:pPr>
        <w:tabs>
          <w:tab w:val="left" w:pos="-720"/>
        </w:tabs>
        <w:suppressAutoHyphens/>
        <w:jc w:val="both"/>
        <w:rPr>
          <w:rFonts w:asciiTheme="minorHAnsi" w:hAnsiTheme="minorHAnsi" w:cstheme="minorHAnsi"/>
          <w:spacing w:val="-3"/>
          <w:sz w:val="22"/>
          <w:szCs w:val="22"/>
          <w:lang w:val="en-GB"/>
        </w:rPr>
      </w:pPr>
    </w:p>
    <w:p w14:paraId="224F4383" w14:textId="55DDACE4" w:rsidR="00692E14" w:rsidRDefault="00692E14" w:rsidP="00635A13">
      <w:pPr>
        <w:tabs>
          <w:tab w:val="left" w:pos="-720"/>
        </w:tabs>
        <w:suppressAutoHyphens/>
        <w:jc w:val="both"/>
        <w:rPr>
          <w:rFonts w:asciiTheme="minorHAnsi" w:hAnsiTheme="minorHAnsi" w:cstheme="minorHAnsi"/>
          <w:spacing w:val="-3"/>
          <w:sz w:val="22"/>
          <w:szCs w:val="22"/>
          <w:lang w:val="en-GB"/>
        </w:rPr>
      </w:pPr>
    </w:p>
    <w:p w14:paraId="343E786D" w14:textId="5B9EC004" w:rsidR="00692E14" w:rsidRDefault="00692E14" w:rsidP="00635A13">
      <w:pPr>
        <w:tabs>
          <w:tab w:val="left" w:pos="-720"/>
        </w:tabs>
        <w:suppressAutoHyphens/>
        <w:jc w:val="both"/>
        <w:rPr>
          <w:rFonts w:asciiTheme="minorHAnsi" w:hAnsiTheme="minorHAnsi" w:cstheme="minorHAnsi"/>
          <w:spacing w:val="-3"/>
          <w:sz w:val="22"/>
          <w:szCs w:val="22"/>
          <w:lang w:val="en-GB"/>
        </w:rPr>
      </w:pPr>
    </w:p>
    <w:p w14:paraId="74395229" w14:textId="5611E0A2" w:rsidR="00692E14" w:rsidRDefault="00692E14" w:rsidP="00635A13">
      <w:pPr>
        <w:tabs>
          <w:tab w:val="left" w:pos="-720"/>
        </w:tabs>
        <w:suppressAutoHyphens/>
        <w:jc w:val="both"/>
        <w:rPr>
          <w:rFonts w:asciiTheme="minorHAnsi" w:hAnsiTheme="minorHAnsi" w:cstheme="minorHAnsi"/>
          <w:spacing w:val="-3"/>
          <w:sz w:val="22"/>
          <w:szCs w:val="22"/>
          <w:lang w:val="en-GB"/>
        </w:rPr>
      </w:pPr>
    </w:p>
    <w:p w14:paraId="06E39CDE" w14:textId="36888B65" w:rsidR="00692E14" w:rsidRDefault="00692E14" w:rsidP="00635A13">
      <w:pPr>
        <w:tabs>
          <w:tab w:val="left" w:pos="-720"/>
        </w:tabs>
        <w:suppressAutoHyphens/>
        <w:jc w:val="both"/>
        <w:rPr>
          <w:rFonts w:asciiTheme="minorHAnsi" w:hAnsiTheme="minorHAnsi" w:cstheme="minorHAnsi"/>
          <w:spacing w:val="-3"/>
          <w:sz w:val="22"/>
          <w:szCs w:val="22"/>
          <w:lang w:val="en-GB"/>
        </w:rPr>
      </w:pPr>
    </w:p>
    <w:p w14:paraId="2F585FF5" w14:textId="6C6611AB" w:rsidR="00D345DE" w:rsidRDefault="00D345DE" w:rsidP="00635A13">
      <w:pPr>
        <w:tabs>
          <w:tab w:val="left" w:pos="-720"/>
        </w:tabs>
        <w:suppressAutoHyphens/>
        <w:jc w:val="both"/>
        <w:rPr>
          <w:rFonts w:asciiTheme="minorHAnsi" w:hAnsiTheme="minorHAnsi" w:cstheme="minorHAnsi"/>
          <w:spacing w:val="-3"/>
          <w:sz w:val="22"/>
          <w:szCs w:val="22"/>
          <w:lang w:val="en-GB"/>
        </w:rPr>
      </w:pPr>
    </w:p>
    <w:p w14:paraId="22C0BAE5" w14:textId="56CE9AB6" w:rsidR="00D345DE" w:rsidRDefault="00D345DE" w:rsidP="00635A13">
      <w:pPr>
        <w:tabs>
          <w:tab w:val="left" w:pos="-720"/>
        </w:tabs>
        <w:suppressAutoHyphens/>
        <w:jc w:val="both"/>
        <w:rPr>
          <w:rFonts w:asciiTheme="minorHAnsi" w:hAnsiTheme="minorHAnsi" w:cstheme="minorHAnsi"/>
          <w:spacing w:val="-3"/>
          <w:sz w:val="22"/>
          <w:szCs w:val="22"/>
          <w:lang w:val="en-GB"/>
        </w:rPr>
      </w:pPr>
    </w:p>
    <w:p w14:paraId="4F1228CF" w14:textId="77777777" w:rsidR="00D345DE" w:rsidRDefault="00D345DE" w:rsidP="00635A13">
      <w:pPr>
        <w:tabs>
          <w:tab w:val="left" w:pos="-720"/>
        </w:tabs>
        <w:suppressAutoHyphens/>
        <w:jc w:val="both"/>
        <w:rPr>
          <w:rFonts w:asciiTheme="minorHAnsi" w:hAnsiTheme="minorHAnsi" w:cstheme="minorHAnsi"/>
          <w:spacing w:val="-3"/>
          <w:sz w:val="22"/>
          <w:szCs w:val="22"/>
          <w:lang w:val="en-GB"/>
        </w:rPr>
      </w:pPr>
    </w:p>
    <w:p w14:paraId="0653713C" w14:textId="77777777" w:rsidR="00006C3C" w:rsidRPr="00635A13" w:rsidRDefault="00006C3C" w:rsidP="00635A13">
      <w:pPr>
        <w:tabs>
          <w:tab w:val="left" w:pos="-720"/>
        </w:tabs>
        <w:suppressAutoHyphens/>
        <w:jc w:val="both"/>
        <w:rPr>
          <w:rFonts w:asciiTheme="minorHAnsi" w:hAnsiTheme="minorHAnsi" w:cstheme="minorHAnsi"/>
          <w:sz w:val="22"/>
          <w:szCs w:val="22"/>
          <w:lang w:val="en-GB"/>
        </w:rPr>
      </w:pP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tblGrid>
      <w:tr w:rsidR="00006C3C" w:rsidRPr="00AF281E" w14:paraId="0BF88C0D" w14:textId="77777777" w:rsidTr="00B43123">
        <w:tc>
          <w:tcPr>
            <w:tcW w:w="4077" w:type="dxa"/>
            <w:tcBorders>
              <w:top w:val="single" w:sz="4" w:space="0" w:color="auto"/>
              <w:bottom w:val="single" w:sz="4" w:space="0" w:color="auto"/>
            </w:tcBorders>
            <w:shd w:val="clear" w:color="auto" w:fill="0000FF"/>
          </w:tcPr>
          <w:p w14:paraId="4A2BC384" w14:textId="77777777" w:rsidR="00006C3C" w:rsidRPr="00AF281E" w:rsidRDefault="00006C3C" w:rsidP="00B43123">
            <w:pPr>
              <w:rPr>
                <w:rFonts w:ascii="Arial" w:hAnsi="Arial" w:cs="Arial"/>
                <w:b/>
                <w:color w:val="FFFFFF"/>
                <w:sz w:val="20"/>
              </w:rPr>
            </w:pPr>
            <w:r w:rsidRPr="00AF281E">
              <w:rPr>
                <w:rFonts w:ascii="Arial" w:hAnsi="Arial" w:cs="Arial"/>
                <w:b/>
                <w:color w:val="FFFFFF"/>
                <w:sz w:val="20"/>
              </w:rPr>
              <w:lastRenderedPageBreak/>
              <w:t>Work Complexity:</w:t>
            </w:r>
          </w:p>
        </w:tc>
      </w:tr>
    </w:tbl>
    <w:p w14:paraId="5921942E" w14:textId="77777777" w:rsidR="00006C3C" w:rsidRPr="00AF281E" w:rsidRDefault="00006C3C" w:rsidP="00006C3C">
      <w:pPr>
        <w:pStyle w:val="Header"/>
        <w:tabs>
          <w:tab w:val="clear" w:pos="4320"/>
          <w:tab w:val="clear" w:pos="8640"/>
        </w:tabs>
        <w:rPr>
          <w:rFonts w:ascii="Arial" w:hAnsi="Arial" w:cs="Arial"/>
          <w:sz w:val="20"/>
        </w:rPr>
      </w:pPr>
    </w:p>
    <w:p w14:paraId="783E9128" w14:textId="77777777" w:rsidR="00D87729" w:rsidRPr="00AF281E" w:rsidRDefault="0005482B" w:rsidP="0005482B">
      <w:pPr>
        <w:pStyle w:val="Header"/>
        <w:tabs>
          <w:tab w:val="clear" w:pos="4320"/>
          <w:tab w:val="clear" w:pos="8640"/>
          <w:tab w:val="left" w:pos="2100"/>
        </w:tabs>
        <w:rPr>
          <w:rFonts w:ascii="Arial" w:hAnsi="Arial" w:cs="Arial"/>
          <w:sz w:val="20"/>
        </w:rPr>
      </w:pPr>
      <w:r>
        <w:rPr>
          <w:rFonts w:ascii="Arial" w:hAnsi="Arial" w:cs="Arial"/>
          <w:sz w:val="20"/>
        </w:rPr>
        <w:tab/>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006C3C" w:rsidRPr="0057363F" w14:paraId="0D20CF57" w14:textId="77777777" w:rsidTr="00320D99">
        <w:trPr>
          <w:trHeight w:val="245"/>
        </w:trPr>
        <w:tc>
          <w:tcPr>
            <w:tcW w:w="9288" w:type="dxa"/>
          </w:tcPr>
          <w:p w14:paraId="1353B3AE" w14:textId="77777777" w:rsidR="00006C3C" w:rsidRPr="00635A13" w:rsidRDefault="00006C3C" w:rsidP="008F42B3">
            <w:pPr>
              <w:tabs>
                <w:tab w:val="left" w:pos="357"/>
              </w:tabs>
              <w:spacing w:before="60" w:afterLines="60" w:after="144"/>
              <w:rPr>
                <w:rFonts w:asciiTheme="minorHAnsi" w:hAnsiTheme="minorHAnsi" w:cstheme="minorHAnsi"/>
                <w:sz w:val="22"/>
                <w:szCs w:val="22"/>
              </w:rPr>
            </w:pPr>
            <w:r w:rsidRPr="00635A13">
              <w:rPr>
                <w:rFonts w:asciiTheme="minorHAnsi" w:hAnsiTheme="minorHAnsi" w:cstheme="minorHAnsi"/>
                <w:sz w:val="22"/>
                <w:szCs w:val="22"/>
              </w:rPr>
              <w:t>Most challenging duties typically undertaken:</w:t>
            </w:r>
          </w:p>
        </w:tc>
      </w:tr>
      <w:tr w:rsidR="00006C3C" w:rsidRPr="0057363F" w14:paraId="523160E2" w14:textId="77777777" w:rsidTr="00320D99">
        <w:trPr>
          <w:trHeight w:val="2180"/>
        </w:trPr>
        <w:tc>
          <w:tcPr>
            <w:tcW w:w="9288" w:type="dxa"/>
          </w:tcPr>
          <w:p w14:paraId="3EBEE7C4" w14:textId="0BE02FB5" w:rsidR="00137878" w:rsidRPr="00021847" w:rsidRDefault="00217540" w:rsidP="00137878">
            <w:pPr>
              <w:pStyle w:val="ListParagraph"/>
              <w:numPr>
                <w:ilvl w:val="0"/>
                <w:numId w:val="4"/>
              </w:numPr>
              <w:tabs>
                <w:tab w:val="left" w:pos="270"/>
              </w:tabs>
              <w:spacing w:before="120"/>
              <w:jc w:val="both"/>
              <w:rPr>
                <w:rFonts w:asciiTheme="minorHAnsi" w:hAnsiTheme="minorHAnsi" w:cstheme="minorHAnsi"/>
                <w:sz w:val="22"/>
                <w:szCs w:val="22"/>
              </w:rPr>
            </w:pPr>
            <w:r w:rsidRPr="00021847">
              <w:rPr>
                <w:rFonts w:asciiTheme="minorHAnsi" w:hAnsiTheme="minorHAnsi" w:cstheme="minorHAnsi"/>
                <w:sz w:val="22"/>
                <w:szCs w:val="22"/>
              </w:rPr>
              <w:t>L</w:t>
            </w:r>
            <w:r w:rsidR="00137878" w:rsidRPr="00021847">
              <w:rPr>
                <w:rFonts w:asciiTheme="minorHAnsi" w:hAnsiTheme="minorHAnsi" w:cstheme="minorHAnsi"/>
                <w:sz w:val="22"/>
                <w:szCs w:val="22"/>
              </w:rPr>
              <w:t xml:space="preserve">ead, nurture and empower a multidisciplinary team to translate Earth </w:t>
            </w:r>
            <w:r w:rsidR="00692E14">
              <w:rPr>
                <w:rFonts w:asciiTheme="minorHAnsi" w:hAnsiTheme="minorHAnsi" w:cstheme="minorHAnsi"/>
                <w:sz w:val="22"/>
                <w:szCs w:val="22"/>
              </w:rPr>
              <w:t>O</w:t>
            </w:r>
            <w:r w:rsidR="00137878" w:rsidRPr="00021847">
              <w:rPr>
                <w:rFonts w:asciiTheme="minorHAnsi" w:hAnsiTheme="minorHAnsi" w:cstheme="minorHAnsi"/>
                <w:sz w:val="22"/>
                <w:szCs w:val="22"/>
              </w:rPr>
              <w:t xml:space="preserve">bservation data into </w:t>
            </w:r>
            <w:r w:rsidR="00692E14">
              <w:rPr>
                <w:rFonts w:asciiTheme="minorHAnsi" w:hAnsiTheme="minorHAnsi" w:cstheme="minorHAnsi"/>
                <w:sz w:val="22"/>
                <w:szCs w:val="22"/>
              </w:rPr>
              <w:t>decision ready products that will help ensure</w:t>
            </w:r>
            <w:r w:rsidR="00137878" w:rsidRPr="00021847">
              <w:rPr>
                <w:rFonts w:asciiTheme="minorHAnsi" w:hAnsiTheme="minorHAnsi" w:cstheme="minorHAnsi"/>
                <w:sz w:val="22"/>
                <w:szCs w:val="22"/>
              </w:rPr>
              <w:t xml:space="preserve"> the Pacific’s</w:t>
            </w:r>
            <w:r w:rsidRPr="00021847">
              <w:rPr>
                <w:rFonts w:asciiTheme="minorHAnsi" w:hAnsiTheme="minorHAnsi" w:cstheme="minorHAnsi"/>
                <w:sz w:val="22"/>
                <w:szCs w:val="22"/>
              </w:rPr>
              <w:t xml:space="preserve"> natural resources and environmental sustainability</w:t>
            </w:r>
          </w:p>
          <w:p w14:paraId="3CCE15A8" w14:textId="7C93E484" w:rsidR="00137878" w:rsidRPr="00021847" w:rsidRDefault="008578D3" w:rsidP="00137878">
            <w:pPr>
              <w:pStyle w:val="ListParagraph"/>
              <w:numPr>
                <w:ilvl w:val="0"/>
                <w:numId w:val="4"/>
              </w:numPr>
              <w:tabs>
                <w:tab w:val="left" w:pos="270"/>
              </w:tabs>
              <w:spacing w:before="120"/>
              <w:jc w:val="both"/>
              <w:rPr>
                <w:rFonts w:asciiTheme="minorHAnsi" w:hAnsiTheme="minorHAnsi" w:cstheme="minorHAnsi"/>
                <w:sz w:val="22"/>
                <w:szCs w:val="22"/>
              </w:rPr>
            </w:pPr>
            <w:r>
              <w:rPr>
                <w:rFonts w:asciiTheme="minorHAnsi" w:hAnsiTheme="minorHAnsi" w:cstheme="minorHAnsi"/>
                <w:sz w:val="22"/>
                <w:szCs w:val="22"/>
              </w:rPr>
              <w:t xml:space="preserve">Lead all aspects of developing </w:t>
            </w:r>
            <w:r w:rsidR="008569C0">
              <w:rPr>
                <w:rFonts w:asciiTheme="minorHAnsi" w:hAnsiTheme="minorHAnsi" w:cstheme="minorHAnsi"/>
                <w:sz w:val="22"/>
                <w:szCs w:val="22"/>
              </w:rPr>
              <w:t xml:space="preserve">Digital Earth Pacific, </w:t>
            </w:r>
            <w:r>
              <w:rPr>
                <w:rFonts w:asciiTheme="minorHAnsi" w:hAnsiTheme="minorHAnsi" w:cstheme="minorHAnsi"/>
                <w:sz w:val="22"/>
                <w:szCs w:val="22"/>
              </w:rPr>
              <w:t>the Pacific’s first operational EO platform</w:t>
            </w:r>
            <w:r w:rsidR="008569C0">
              <w:rPr>
                <w:rFonts w:asciiTheme="minorHAnsi" w:hAnsiTheme="minorHAnsi" w:cstheme="minorHAnsi"/>
                <w:sz w:val="22"/>
                <w:szCs w:val="22"/>
              </w:rPr>
              <w:t xml:space="preserve"> for producing free and open decision ready products</w:t>
            </w:r>
            <w:r w:rsidR="00137878" w:rsidRPr="00021847">
              <w:rPr>
                <w:rFonts w:asciiTheme="minorHAnsi" w:hAnsiTheme="minorHAnsi" w:cstheme="minorHAnsi"/>
                <w:sz w:val="22"/>
                <w:szCs w:val="22"/>
              </w:rPr>
              <w:t>;</w:t>
            </w:r>
          </w:p>
          <w:p w14:paraId="4921A480" w14:textId="77777777" w:rsidR="00137878" w:rsidRPr="00021847" w:rsidRDefault="00217540" w:rsidP="00137878">
            <w:pPr>
              <w:pStyle w:val="ListParagraph"/>
              <w:numPr>
                <w:ilvl w:val="0"/>
                <w:numId w:val="4"/>
              </w:numPr>
              <w:tabs>
                <w:tab w:val="left" w:pos="270"/>
              </w:tabs>
              <w:spacing w:before="120"/>
              <w:jc w:val="both"/>
              <w:rPr>
                <w:rFonts w:asciiTheme="minorHAnsi" w:hAnsiTheme="minorHAnsi" w:cstheme="minorHAnsi"/>
                <w:sz w:val="22"/>
                <w:szCs w:val="22"/>
              </w:rPr>
            </w:pPr>
            <w:r w:rsidRPr="00021847">
              <w:rPr>
                <w:rFonts w:asciiTheme="minorHAnsi" w:hAnsiTheme="minorHAnsi" w:cstheme="minorHAnsi"/>
                <w:sz w:val="22"/>
                <w:szCs w:val="22"/>
              </w:rPr>
              <w:t>B</w:t>
            </w:r>
            <w:r w:rsidR="00137878" w:rsidRPr="00021847">
              <w:rPr>
                <w:rFonts w:asciiTheme="minorHAnsi" w:hAnsiTheme="minorHAnsi" w:cstheme="minorHAnsi"/>
                <w:sz w:val="22"/>
                <w:szCs w:val="22"/>
              </w:rPr>
              <w:t>uild, foster and leverage relationships with stakeholders from across all levels of</w:t>
            </w:r>
            <w:r w:rsidR="00242DE9" w:rsidRPr="00021847">
              <w:rPr>
                <w:rFonts w:asciiTheme="minorHAnsi" w:hAnsiTheme="minorHAnsi" w:cstheme="minorHAnsi"/>
                <w:sz w:val="22"/>
                <w:szCs w:val="22"/>
              </w:rPr>
              <w:t xml:space="preserve"> Pacific</w:t>
            </w:r>
            <w:r w:rsidR="00137878" w:rsidRPr="00021847">
              <w:rPr>
                <w:rFonts w:asciiTheme="minorHAnsi" w:hAnsiTheme="minorHAnsi" w:cstheme="minorHAnsi"/>
                <w:sz w:val="22"/>
                <w:szCs w:val="22"/>
              </w:rPr>
              <w:t xml:space="preserve"> government and </w:t>
            </w:r>
            <w:r w:rsidR="00242DE9" w:rsidRPr="00021847">
              <w:rPr>
                <w:rFonts w:asciiTheme="minorHAnsi" w:hAnsiTheme="minorHAnsi" w:cstheme="minorHAnsi"/>
                <w:sz w:val="22"/>
                <w:szCs w:val="22"/>
              </w:rPr>
              <w:t xml:space="preserve">the global EO </w:t>
            </w:r>
            <w:r w:rsidR="00137878" w:rsidRPr="00021847">
              <w:rPr>
                <w:rFonts w:asciiTheme="minorHAnsi" w:hAnsiTheme="minorHAnsi" w:cstheme="minorHAnsi"/>
                <w:sz w:val="22"/>
                <w:szCs w:val="22"/>
              </w:rPr>
              <w:t>industry; and</w:t>
            </w:r>
          </w:p>
          <w:p w14:paraId="2AB08D81" w14:textId="77777777" w:rsidR="00006C3C" w:rsidRPr="00137878" w:rsidRDefault="00217540" w:rsidP="00217540">
            <w:pPr>
              <w:pStyle w:val="ListParagraph"/>
              <w:numPr>
                <w:ilvl w:val="0"/>
                <w:numId w:val="4"/>
              </w:numPr>
              <w:tabs>
                <w:tab w:val="left" w:pos="270"/>
              </w:tabs>
              <w:spacing w:before="120"/>
              <w:jc w:val="both"/>
              <w:rPr>
                <w:rFonts w:asciiTheme="minorHAnsi" w:hAnsiTheme="minorHAnsi" w:cstheme="minorHAnsi"/>
                <w:sz w:val="22"/>
                <w:szCs w:val="22"/>
              </w:rPr>
            </w:pPr>
            <w:r w:rsidRPr="00021847">
              <w:rPr>
                <w:rFonts w:asciiTheme="minorHAnsi" w:hAnsiTheme="minorHAnsi" w:cstheme="minorHAnsi"/>
                <w:sz w:val="22"/>
                <w:szCs w:val="22"/>
              </w:rPr>
              <w:t>U</w:t>
            </w:r>
            <w:r w:rsidR="00137878" w:rsidRPr="00021847">
              <w:rPr>
                <w:rFonts w:asciiTheme="minorHAnsi" w:hAnsiTheme="minorHAnsi" w:cstheme="minorHAnsi"/>
                <w:sz w:val="22"/>
                <w:szCs w:val="22"/>
              </w:rPr>
              <w:t xml:space="preserve">nderstand and ensure the program realises the potential for Earth observations to transform the </w:t>
            </w:r>
            <w:r w:rsidRPr="00021847">
              <w:rPr>
                <w:rFonts w:asciiTheme="minorHAnsi" w:hAnsiTheme="minorHAnsi" w:cstheme="minorHAnsi"/>
                <w:sz w:val="22"/>
                <w:szCs w:val="22"/>
              </w:rPr>
              <w:t>Pacific’s</w:t>
            </w:r>
            <w:r w:rsidR="00137878" w:rsidRPr="00021847">
              <w:rPr>
                <w:rFonts w:asciiTheme="minorHAnsi" w:hAnsiTheme="minorHAnsi" w:cstheme="minorHAnsi"/>
                <w:sz w:val="22"/>
                <w:szCs w:val="22"/>
              </w:rPr>
              <w:t xml:space="preserve"> economy and improve the effectiveness of government</w:t>
            </w:r>
            <w:r w:rsidRPr="00021847">
              <w:rPr>
                <w:rFonts w:asciiTheme="minorHAnsi" w:hAnsiTheme="minorHAnsi" w:cstheme="minorHAnsi"/>
                <w:sz w:val="22"/>
                <w:szCs w:val="22"/>
              </w:rPr>
              <w:t>s</w:t>
            </w:r>
            <w:r w:rsidR="00137878" w:rsidRPr="00021847">
              <w:rPr>
                <w:rFonts w:asciiTheme="minorHAnsi" w:hAnsiTheme="minorHAnsi" w:cstheme="minorHAnsi"/>
                <w:sz w:val="22"/>
                <w:szCs w:val="22"/>
              </w:rPr>
              <w:t>.</w:t>
            </w:r>
          </w:p>
        </w:tc>
      </w:tr>
    </w:tbl>
    <w:p w14:paraId="4B5EA1D5" w14:textId="77777777" w:rsidR="00006C3C" w:rsidRPr="00320D99" w:rsidRDefault="00006C3C" w:rsidP="00006C3C">
      <w:pPr>
        <w:rPr>
          <w:rFonts w:ascii="Arial" w:hAnsi="Arial" w:cs="Arial"/>
          <w:color w:val="FFFFFF"/>
          <w:sz w:val="20"/>
        </w:rPr>
      </w:pPr>
      <w:r w:rsidRPr="00AF281E">
        <w:rPr>
          <w:rFonts w:ascii="Arial" w:hAnsi="Arial" w:cs="Arial"/>
          <w:color w:val="FFFFFF"/>
          <w:sz w:val="20"/>
        </w:rPr>
        <w:t>K</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98"/>
      </w:tblGrid>
      <w:tr w:rsidR="00006C3C" w:rsidRPr="00EE083C" w14:paraId="47645FAA" w14:textId="77777777" w:rsidTr="00B43123">
        <w:tc>
          <w:tcPr>
            <w:tcW w:w="5598" w:type="dxa"/>
            <w:tcBorders>
              <w:top w:val="single" w:sz="4" w:space="0" w:color="auto"/>
              <w:bottom w:val="single" w:sz="4" w:space="0" w:color="auto"/>
            </w:tcBorders>
            <w:shd w:val="clear" w:color="auto" w:fill="0000FF"/>
          </w:tcPr>
          <w:p w14:paraId="08733928" w14:textId="77777777" w:rsidR="00006C3C" w:rsidRPr="00EE083C" w:rsidRDefault="00006C3C" w:rsidP="00B43123">
            <w:pPr>
              <w:rPr>
                <w:rFonts w:ascii="Arial" w:hAnsi="Arial" w:cs="Arial"/>
                <w:b/>
                <w:color w:val="FFFFFF"/>
                <w:szCs w:val="22"/>
              </w:rPr>
            </w:pPr>
            <w:r w:rsidRPr="00EE083C">
              <w:rPr>
                <w:rFonts w:ascii="Arial" w:hAnsi="Arial" w:cs="Arial"/>
                <w:b/>
                <w:color w:val="FFFFFF"/>
                <w:sz w:val="22"/>
                <w:szCs w:val="22"/>
              </w:rPr>
              <w:t>Functional Relationships</w:t>
            </w:r>
            <w:r>
              <w:rPr>
                <w:rFonts w:ascii="Arial" w:hAnsi="Arial" w:cs="Arial"/>
                <w:b/>
                <w:color w:val="FFFFFF"/>
                <w:sz w:val="22"/>
                <w:szCs w:val="22"/>
              </w:rPr>
              <w:t xml:space="preserve"> &amp; Relationship Skills</w:t>
            </w:r>
            <w:r w:rsidRPr="00EE083C">
              <w:rPr>
                <w:rFonts w:ascii="Arial" w:hAnsi="Arial" w:cs="Arial"/>
                <w:b/>
                <w:color w:val="FFFFFF"/>
                <w:sz w:val="22"/>
                <w:szCs w:val="22"/>
              </w:rPr>
              <w:t>:</w:t>
            </w:r>
          </w:p>
        </w:tc>
      </w:tr>
    </w:tbl>
    <w:p w14:paraId="70B6D612" w14:textId="77777777" w:rsidR="00D87729" w:rsidRPr="00D87729" w:rsidRDefault="00006C3C" w:rsidP="00006C3C">
      <w:pPr>
        <w:rPr>
          <w:rFonts w:ascii="Arial" w:hAnsi="Arial" w:cs="Arial"/>
          <w:sz w:val="20"/>
        </w:rPr>
      </w:pPr>
      <w:r w:rsidRPr="00AF281E">
        <w:rPr>
          <w:rFonts w:ascii="Arial" w:hAnsi="Arial" w:cs="Arial"/>
          <w:sz w:val="20"/>
        </w:rPr>
        <w:tab/>
      </w:r>
    </w:p>
    <w:tbl>
      <w:tblPr>
        <w:tblW w:w="928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608"/>
        <w:gridCol w:w="4680"/>
      </w:tblGrid>
      <w:tr w:rsidR="00D87729" w:rsidRPr="0057363F" w14:paraId="566EA30A" w14:textId="77777777" w:rsidTr="00D87729">
        <w:tc>
          <w:tcPr>
            <w:tcW w:w="4608" w:type="dxa"/>
            <w:tcBorders>
              <w:top w:val="single" w:sz="4" w:space="0" w:color="auto"/>
              <w:bottom w:val="single" w:sz="4" w:space="0" w:color="auto"/>
            </w:tcBorders>
          </w:tcPr>
          <w:p w14:paraId="313F5E29" w14:textId="77777777" w:rsidR="00D87729" w:rsidRPr="00635A13" w:rsidRDefault="008077FF" w:rsidP="00D87729">
            <w:pPr>
              <w:spacing w:before="60" w:after="60"/>
              <w:rPr>
                <w:rFonts w:asciiTheme="minorHAnsi" w:hAnsiTheme="minorHAnsi" w:cstheme="minorHAnsi"/>
                <w:b/>
                <w:sz w:val="22"/>
                <w:szCs w:val="22"/>
              </w:rPr>
            </w:pPr>
            <w:r w:rsidRPr="00635A13">
              <w:rPr>
                <w:rFonts w:asciiTheme="minorHAnsi" w:hAnsiTheme="minorHAnsi" w:cstheme="minorHAnsi"/>
                <w:b/>
                <w:sz w:val="22"/>
                <w:szCs w:val="22"/>
              </w:rPr>
              <w:t>Key internal and/or</w:t>
            </w:r>
            <w:r w:rsidR="00D87729" w:rsidRPr="00635A13">
              <w:rPr>
                <w:rFonts w:asciiTheme="minorHAnsi" w:hAnsiTheme="minorHAnsi" w:cstheme="minorHAnsi"/>
                <w:b/>
                <w:sz w:val="22"/>
                <w:szCs w:val="22"/>
              </w:rPr>
              <w:t xml:space="preserve"> external contacts</w:t>
            </w:r>
          </w:p>
        </w:tc>
        <w:tc>
          <w:tcPr>
            <w:tcW w:w="4680" w:type="dxa"/>
            <w:tcBorders>
              <w:top w:val="single" w:sz="4" w:space="0" w:color="auto"/>
              <w:bottom w:val="single" w:sz="4" w:space="0" w:color="auto"/>
            </w:tcBorders>
          </w:tcPr>
          <w:p w14:paraId="670C1AD7" w14:textId="77777777" w:rsidR="00D87729" w:rsidRPr="00635A13" w:rsidRDefault="00D87729" w:rsidP="00D87729">
            <w:pPr>
              <w:spacing w:before="60" w:after="60"/>
              <w:rPr>
                <w:rFonts w:asciiTheme="minorHAnsi" w:hAnsiTheme="minorHAnsi" w:cstheme="minorHAnsi"/>
                <w:b/>
                <w:sz w:val="22"/>
                <w:szCs w:val="22"/>
              </w:rPr>
            </w:pPr>
            <w:r w:rsidRPr="00635A13">
              <w:rPr>
                <w:rFonts w:asciiTheme="minorHAnsi" w:hAnsiTheme="minorHAnsi" w:cstheme="minorHAnsi"/>
                <w:b/>
                <w:sz w:val="22"/>
                <w:szCs w:val="22"/>
              </w:rPr>
              <w:t xml:space="preserve"> Nature of the contact most typical</w:t>
            </w:r>
          </w:p>
        </w:tc>
      </w:tr>
      <w:tr w:rsidR="003132D4" w:rsidRPr="0057363F" w14:paraId="5DE82702" w14:textId="77777777" w:rsidTr="00D87729">
        <w:tc>
          <w:tcPr>
            <w:tcW w:w="4608" w:type="dxa"/>
            <w:tcBorders>
              <w:top w:val="single" w:sz="4" w:space="0" w:color="auto"/>
              <w:bottom w:val="single" w:sz="4" w:space="0" w:color="auto"/>
            </w:tcBorders>
          </w:tcPr>
          <w:p w14:paraId="6D7196EA" w14:textId="77777777" w:rsidR="00D34EBA" w:rsidRPr="00F44517" w:rsidRDefault="00D34EBA" w:rsidP="005545D5">
            <w:pPr>
              <w:spacing w:before="60" w:after="60"/>
              <w:jc w:val="both"/>
              <w:rPr>
                <w:rFonts w:asciiTheme="minorHAnsi" w:hAnsiTheme="minorHAnsi" w:cstheme="minorHAnsi"/>
                <w:b/>
                <w:sz w:val="22"/>
                <w:szCs w:val="22"/>
              </w:rPr>
            </w:pPr>
            <w:r w:rsidRPr="00F44517">
              <w:rPr>
                <w:rFonts w:asciiTheme="minorHAnsi" w:hAnsiTheme="minorHAnsi" w:cstheme="minorHAnsi"/>
                <w:b/>
                <w:sz w:val="22"/>
                <w:szCs w:val="22"/>
              </w:rPr>
              <w:t>External</w:t>
            </w:r>
            <w:r w:rsidR="005545D5" w:rsidRPr="00F44517">
              <w:rPr>
                <w:rFonts w:asciiTheme="minorHAnsi" w:hAnsiTheme="minorHAnsi" w:cstheme="minorHAnsi"/>
                <w:b/>
                <w:sz w:val="22"/>
                <w:szCs w:val="22"/>
              </w:rPr>
              <w:t>:</w:t>
            </w:r>
            <w:r w:rsidRPr="00F44517">
              <w:rPr>
                <w:rFonts w:asciiTheme="minorHAnsi" w:hAnsiTheme="minorHAnsi" w:cstheme="minorHAnsi"/>
                <w:b/>
                <w:sz w:val="22"/>
                <w:szCs w:val="22"/>
              </w:rPr>
              <w:t xml:space="preserve"> </w:t>
            </w:r>
          </w:p>
          <w:p w14:paraId="39B77882" w14:textId="77777777" w:rsidR="000F3935" w:rsidRPr="00F44517" w:rsidRDefault="000F3935" w:rsidP="00217540">
            <w:pPr>
              <w:pStyle w:val="ListParagraph"/>
              <w:numPr>
                <w:ilvl w:val="0"/>
                <w:numId w:val="7"/>
              </w:numPr>
              <w:spacing w:before="60" w:after="60"/>
              <w:jc w:val="both"/>
              <w:rPr>
                <w:rFonts w:asciiTheme="minorHAnsi" w:hAnsiTheme="minorHAnsi" w:cstheme="minorHAnsi"/>
                <w:sz w:val="22"/>
                <w:szCs w:val="22"/>
              </w:rPr>
            </w:pPr>
            <w:r w:rsidRPr="00F44517">
              <w:rPr>
                <w:rFonts w:asciiTheme="minorHAnsi" w:hAnsiTheme="minorHAnsi" w:cstheme="minorHAnsi"/>
                <w:sz w:val="22"/>
                <w:szCs w:val="22"/>
              </w:rPr>
              <w:t>SPC member Countries</w:t>
            </w:r>
          </w:p>
          <w:p w14:paraId="4E96E379" w14:textId="77777777" w:rsidR="00242DE9" w:rsidRPr="00F44517" w:rsidRDefault="00242DE9" w:rsidP="00217540">
            <w:pPr>
              <w:pStyle w:val="ListParagraph"/>
              <w:numPr>
                <w:ilvl w:val="0"/>
                <w:numId w:val="7"/>
              </w:numPr>
              <w:spacing w:before="60" w:after="60"/>
              <w:jc w:val="both"/>
              <w:rPr>
                <w:rFonts w:asciiTheme="minorHAnsi" w:hAnsiTheme="minorHAnsi" w:cstheme="minorHAnsi"/>
                <w:sz w:val="22"/>
                <w:szCs w:val="22"/>
              </w:rPr>
            </w:pPr>
            <w:r w:rsidRPr="00F44517">
              <w:rPr>
                <w:rFonts w:asciiTheme="minorHAnsi" w:hAnsiTheme="minorHAnsi" w:cstheme="minorHAnsi"/>
                <w:sz w:val="22"/>
                <w:szCs w:val="22"/>
              </w:rPr>
              <w:t>The Global EO Sector</w:t>
            </w:r>
          </w:p>
          <w:p w14:paraId="0DA18768" w14:textId="77777777" w:rsidR="000F3935" w:rsidRPr="00F44517" w:rsidRDefault="000F3935" w:rsidP="00217540">
            <w:pPr>
              <w:pStyle w:val="ListParagraph"/>
              <w:numPr>
                <w:ilvl w:val="0"/>
                <w:numId w:val="7"/>
              </w:numPr>
              <w:spacing w:before="60" w:after="60"/>
              <w:jc w:val="both"/>
              <w:rPr>
                <w:rFonts w:asciiTheme="minorHAnsi" w:hAnsiTheme="minorHAnsi" w:cstheme="minorHAnsi"/>
                <w:sz w:val="22"/>
                <w:szCs w:val="22"/>
              </w:rPr>
            </w:pPr>
            <w:r w:rsidRPr="00F44517">
              <w:rPr>
                <w:rFonts w:asciiTheme="minorHAnsi" w:hAnsiTheme="minorHAnsi" w:cstheme="minorHAnsi"/>
                <w:sz w:val="22"/>
                <w:szCs w:val="22"/>
              </w:rPr>
              <w:t>Donors</w:t>
            </w:r>
          </w:p>
          <w:p w14:paraId="08D44A38" w14:textId="77777777" w:rsidR="00734A06" w:rsidRPr="00F44517" w:rsidRDefault="000F3935" w:rsidP="00217540">
            <w:pPr>
              <w:pStyle w:val="ListParagraph"/>
              <w:numPr>
                <w:ilvl w:val="0"/>
                <w:numId w:val="7"/>
              </w:numPr>
              <w:spacing w:before="60" w:after="60"/>
              <w:jc w:val="both"/>
              <w:rPr>
                <w:rFonts w:asciiTheme="minorHAnsi" w:hAnsiTheme="minorHAnsi" w:cstheme="minorHAnsi"/>
                <w:sz w:val="22"/>
                <w:szCs w:val="22"/>
              </w:rPr>
            </w:pPr>
            <w:r w:rsidRPr="00F44517">
              <w:rPr>
                <w:rFonts w:asciiTheme="minorHAnsi" w:hAnsiTheme="minorHAnsi" w:cstheme="minorHAnsi"/>
                <w:sz w:val="22"/>
                <w:szCs w:val="22"/>
              </w:rPr>
              <w:t>Development Partners including crop and International agencies</w:t>
            </w:r>
          </w:p>
          <w:p w14:paraId="75220158" w14:textId="2B900BA4" w:rsidR="003132D4" w:rsidRPr="00F44517" w:rsidRDefault="00734A06" w:rsidP="00D87729">
            <w:pPr>
              <w:pStyle w:val="ListParagraph"/>
              <w:numPr>
                <w:ilvl w:val="0"/>
                <w:numId w:val="7"/>
              </w:numPr>
              <w:spacing w:before="60" w:after="60"/>
              <w:jc w:val="both"/>
              <w:rPr>
                <w:rFonts w:asciiTheme="minorHAnsi" w:hAnsiTheme="minorHAnsi" w:cstheme="minorHAnsi"/>
                <w:sz w:val="22"/>
                <w:szCs w:val="22"/>
              </w:rPr>
            </w:pPr>
            <w:r w:rsidRPr="00F44517">
              <w:rPr>
                <w:rFonts w:asciiTheme="minorHAnsi" w:hAnsiTheme="minorHAnsi" w:cstheme="minorHAnsi"/>
                <w:sz w:val="22"/>
                <w:szCs w:val="22"/>
              </w:rPr>
              <w:t>Consultants</w:t>
            </w:r>
          </w:p>
        </w:tc>
        <w:tc>
          <w:tcPr>
            <w:tcW w:w="4680" w:type="dxa"/>
            <w:tcBorders>
              <w:top w:val="single" w:sz="4" w:space="0" w:color="auto"/>
              <w:bottom w:val="single" w:sz="4" w:space="0" w:color="auto"/>
            </w:tcBorders>
          </w:tcPr>
          <w:p w14:paraId="349A75B8" w14:textId="77777777" w:rsidR="00AF7391" w:rsidRPr="00F44517" w:rsidRDefault="00AF7391" w:rsidP="00AF7391">
            <w:pPr>
              <w:pStyle w:val="ListParagraph"/>
              <w:spacing w:before="60" w:after="60"/>
              <w:rPr>
                <w:rFonts w:asciiTheme="minorHAnsi" w:hAnsiTheme="minorHAnsi" w:cstheme="minorHAnsi"/>
                <w:sz w:val="22"/>
                <w:szCs w:val="22"/>
              </w:rPr>
            </w:pPr>
          </w:p>
          <w:p w14:paraId="24A2EB49" w14:textId="77777777" w:rsidR="00734A06" w:rsidRPr="00F44517" w:rsidRDefault="005545D5" w:rsidP="00926F0F">
            <w:pPr>
              <w:pStyle w:val="ListParagraph"/>
              <w:numPr>
                <w:ilvl w:val="0"/>
                <w:numId w:val="9"/>
              </w:numPr>
              <w:spacing w:before="60" w:after="60"/>
              <w:rPr>
                <w:rFonts w:asciiTheme="minorHAnsi" w:hAnsiTheme="minorHAnsi" w:cstheme="minorHAnsi"/>
                <w:sz w:val="22"/>
                <w:szCs w:val="22"/>
              </w:rPr>
            </w:pPr>
            <w:r w:rsidRPr="00F44517">
              <w:rPr>
                <w:rFonts w:asciiTheme="minorHAnsi" w:hAnsiTheme="minorHAnsi" w:cstheme="minorHAnsi"/>
                <w:sz w:val="22"/>
                <w:szCs w:val="22"/>
              </w:rPr>
              <w:t>R</w:t>
            </w:r>
            <w:r w:rsidR="007C0611" w:rsidRPr="00F44517">
              <w:rPr>
                <w:rFonts w:asciiTheme="minorHAnsi" w:hAnsiTheme="minorHAnsi" w:cstheme="minorHAnsi"/>
                <w:sz w:val="22"/>
                <w:szCs w:val="22"/>
              </w:rPr>
              <w:t>elat</w:t>
            </w:r>
            <w:r w:rsidR="00613B69" w:rsidRPr="00F44517">
              <w:rPr>
                <w:rFonts w:asciiTheme="minorHAnsi" w:hAnsiTheme="minorHAnsi" w:cstheme="minorHAnsi"/>
                <w:sz w:val="22"/>
                <w:szCs w:val="22"/>
              </w:rPr>
              <w:t>ionship and net</w:t>
            </w:r>
            <w:r w:rsidRPr="00F44517">
              <w:rPr>
                <w:rFonts w:asciiTheme="minorHAnsi" w:hAnsiTheme="minorHAnsi" w:cstheme="minorHAnsi"/>
                <w:sz w:val="22"/>
                <w:szCs w:val="22"/>
              </w:rPr>
              <w:t>work development and maintenance</w:t>
            </w:r>
          </w:p>
          <w:p w14:paraId="19292863" w14:textId="77777777" w:rsidR="002133D2" w:rsidRPr="00F44517" w:rsidRDefault="002133D2" w:rsidP="00926F0F">
            <w:pPr>
              <w:pStyle w:val="ListParagraph"/>
              <w:numPr>
                <w:ilvl w:val="0"/>
                <w:numId w:val="9"/>
              </w:numPr>
              <w:spacing w:before="60" w:after="60"/>
              <w:rPr>
                <w:rFonts w:asciiTheme="minorHAnsi" w:hAnsiTheme="minorHAnsi" w:cstheme="minorHAnsi"/>
                <w:sz w:val="22"/>
                <w:szCs w:val="22"/>
              </w:rPr>
            </w:pPr>
            <w:r w:rsidRPr="00F44517">
              <w:rPr>
                <w:rFonts w:asciiTheme="minorHAnsi" w:hAnsiTheme="minorHAnsi" w:cstheme="minorHAnsi"/>
                <w:sz w:val="22"/>
                <w:szCs w:val="22"/>
              </w:rPr>
              <w:t>Technical correspondence and advice</w:t>
            </w:r>
          </w:p>
          <w:p w14:paraId="5AFF21C6" w14:textId="77777777" w:rsidR="005545D5" w:rsidRPr="00F44517" w:rsidRDefault="002133D2" w:rsidP="00217540">
            <w:pPr>
              <w:pStyle w:val="ListParagraph"/>
              <w:numPr>
                <w:ilvl w:val="0"/>
                <w:numId w:val="9"/>
              </w:numPr>
              <w:spacing w:before="60" w:after="60"/>
              <w:rPr>
                <w:rFonts w:asciiTheme="minorHAnsi" w:hAnsiTheme="minorHAnsi" w:cstheme="minorHAnsi"/>
                <w:sz w:val="22"/>
                <w:szCs w:val="22"/>
              </w:rPr>
            </w:pPr>
            <w:r w:rsidRPr="00F44517">
              <w:rPr>
                <w:rFonts w:asciiTheme="minorHAnsi" w:hAnsiTheme="minorHAnsi" w:cstheme="minorHAnsi"/>
                <w:sz w:val="22"/>
                <w:szCs w:val="22"/>
              </w:rPr>
              <w:t>Coordination with regional and national efforts</w:t>
            </w:r>
          </w:p>
          <w:p w14:paraId="08BF9189" w14:textId="77777777" w:rsidR="008A4FB8" w:rsidRPr="00F44517" w:rsidRDefault="00734A06" w:rsidP="00217540">
            <w:pPr>
              <w:pStyle w:val="ListParagraph"/>
              <w:numPr>
                <w:ilvl w:val="0"/>
                <w:numId w:val="7"/>
              </w:numPr>
              <w:spacing w:before="60" w:after="60"/>
              <w:rPr>
                <w:rFonts w:asciiTheme="minorHAnsi" w:hAnsiTheme="minorHAnsi" w:cstheme="minorHAnsi"/>
                <w:sz w:val="22"/>
                <w:szCs w:val="22"/>
              </w:rPr>
            </w:pPr>
            <w:r w:rsidRPr="00F44517">
              <w:rPr>
                <w:rFonts w:asciiTheme="minorHAnsi" w:hAnsiTheme="minorHAnsi" w:cstheme="minorHAnsi"/>
                <w:sz w:val="22"/>
                <w:szCs w:val="22"/>
              </w:rPr>
              <w:t xml:space="preserve">Operational and </w:t>
            </w:r>
            <w:r w:rsidR="00217540" w:rsidRPr="00F44517">
              <w:rPr>
                <w:rFonts w:asciiTheme="minorHAnsi" w:hAnsiTheme="minorHAnsi" w:cstheme="minorHAnsi"/>
                <w:sz w:val="22"/>
                <w:szCs w:val="22"/>
              </w:rPr>
              <w:t>project</w:t>
            </w:r>
            <w:r w:rsidRPr="00F44517">
              <w:rPr>
                <w:rFonts w:asciiTheme="minorHAnsi" w:hAnsiTheme="minorHAnsi" w:cstheme="minorHAnsi"/>
                <w:sz w:val="22"/>
                <w:szCs w:val="22"/>
              </w:rPr>
              <w:t xml:space="preserve"> management </w:t>
            </w:r>
          </w:p>
          <w:p w14:paraId="383ED7C3" w14:textId="77777777" w:rsidR="00734A06" w:rsidRPr="00F44517" w:rsidRDefault="00734A06" w:rsidP="00217540">
            <w:pPr>
              <w:pStyle w:val="ListParagraph"/>
              <w:numPr>
                <w:ilvl w:val="0"/>
                <w:numId w:val="7"/>
              </w:numPr>
              <w:spacing w:before="60" w:after="60"/>
              <w:rPr>
                <w:rFonts w:asciiTheme="minorHAnsi" w:hAnsiTheme="minorHAnsi" w:cstheme="minorHAnsi"/>
                <w:b/>
                <w:sz w:val="22"/>
                <w:szCs w:val="22"/>
              </w:rPr>
            </w:pPr>
            <w:r w:rsidRPr="00F44517">
              <w:rPr>
                <w:rFonts w:asciiTheme="minorHAnsi" w:hAnsiTheme="minorHAnsi" w:cstheme="minorHAnsi"/>
                <w:sz w:val="22"/>
                <w:szCs w:val="22"/>
              </w:rPr>
              <w:t xml:space="preserve">Service delivery </w:t>
            </w:r>
          </w:p>
        </w:tc>
      </w:tr>
      <w:tr w:rsidR="00D87729" w:rsidRPr="0057363F" w14:paraId="5FB61BAA" w14:textId="77777777" w:rsidTr="00D87729">
        <w:trPr>
          <w:trHeight w:val="1430"/>
        </w:trPr>
        <w:tc>
          <w:tcPr>
            <w:tcW w:w="4608" w:type="dxa"/>
            <w:tcBorders>
              <w:top w:val="single" w:sz="4" w:space="0" w:color="auto"/>
              <w:bottom w:val="single" w:sz="4" w:space="0" w:color="auto"/>
            </w:tcBorders>
          </w:tcPr>
          <w:p w14:paraId="2E2D6965" w14:textId="77777777" w:rsidR="007D6FA5" w:rsidRPr="00F44517" w:rsidRDefault="00D87729" w:rsidP="00606597">
            <w:pPr>
              <w:spacing w:before="60" w:after="60"/>
              <w:jc w:val="both"/>
              <w:rPr>
                <w:rFonts w:asciiTheme="minorHAnsi" w:hAnsiTheme="minorHAnsi" w:cstheme="minorHAnsi"/>
                <w:b/>
                <w:sz w:val="22"/>
                <w:szCs w:val="22"/>
              </w:rPr>
            </w:pPr>
            <w:r w:rsidRPr="00F44517">
              <w:rPr>
                <w:rFonts w:asciiTheme="minorHAnsi" w:hAnsiTheme="minorHAnsi" w:cstheme="minorHAnsi"/>
                <w:b/>
                <w:sz w:val="22"/>
                <w:szCs w:val="22"/>
              </w:rPr>
              <w:t>Internal</w:t>
            </w:r>
            <w:r w:rsidR="005545D5" w:rsidRPr="00F44517">
              <w:rPr>
                <w:rFonts w:asciiTheme="minorHAnsi" w:hAnsiTheme="minorHAnsi" w:cstheme="minorHAnsi"/>
                <w:b/>
                <w:sz w:val="22"/>
                <w:szCs w:val="22"/>
              </w:rPr>
              <w:t>:</w:t>
            </w:r>
            <w:r w:rsidRPr="00F44517">
              <w:rPr>
                <w:rFonts w:asciiTheme="minorHAnsi" w:hAnsiTheme="minorHAnsi" w:cstheme="minorHAnsi"/>
                <w:b/>
                <w:sz w:val="22"/>
                <w:szCs w:val="22"/>
              </w:rPr>
              <w:t xml:space="preserve"> </w:t>
            </w:r>
          </w:p>
          <w:p w14:paraId="1F311039" w14:textId="77777777" w:rsidR="00242DE9" w:rsidRPr="00F44517" w:rsidRDefault="00242DE9" w:rsidP="00217540">
            <w:pPr>
              <w:numPr>
                <w:ilvl w:val="0"/>
                <w:numId w:val="8"/>
              </w:numPr>
              <w:spacing w:before="60" w:after="60"/>
              <w:jc w:val="both"/>
              <w:rPr>
                <w:rFonts w:asciiTheme="minorHAnsi" w:hAnsiTheme="minorHAnsi" w:cstheme="minorHAnsi"/>
                <w:sz w:val="22"/>
                <w:szCs w:val="22"/>
              </w:rPr>
            </w:pPr>
            <w:r w:rsidRPr="00F44517">
              <w:rPr>
                <w:rFonts w:asciiTheme="minorHAnsi" w:hAnsiTheme="minorHAnsi" w:cstheme="minorHAnsi"/>
                <w:sz w:val="22"/>
                <w:szCs w:val="22"/>
              </w:rPr>
              <w:t>SPC DG</w:t>
            </w:r>
          </w:p>
          <w:p w14:paraId="38482DF4" w14:textId="77777777" w:rsidR="00D34EBA" w:rsidRPr="00F44517" w:rsidRDefault="00217540" w:rsidP="00217540">
            <w:pPr>
              <w:numPr>
                <w:ilvl w:val="0"/>
                <w:numId w:val="8"/>
              </w:numPr>
              <w:spacing w:before="60" w:after="60"/>
              <w:jc w:val="both"/>
              <w:rPr>
                <w:rFonts w:asciiTheme="minorHAnsi" w:hAnsiTheme="minorHAnsi" w:cstheme="minorHAnsi"/>
                <w:sz w:val="22"/>
                <w:szCs w:val="22"/>
              </w:rPr>
            </w:pPr>
            <w:r w:rsidRPr="00F44517">
              <w:rPr>
                <w:rFonts w:asciiTheme="minorHAnsi" w:hAnsiTheme="minorHAnsi" w:cstheme="minorHAnsi"/>
                <w:sz w:val="22"/>
                <w:szCs w:val="22"/>
              </w:rPr>
              <w:t>GEM</w:t>
            </w:r>
            <w:r w:rsidR="00C64725" w:rsidRPr="00F44517">
              <w:rPr>
                <w:rFonts w:asciiTheme="minorHAnsi" w:hAnsiTheme="minorHAnsi" w:cstheme="minorHAnsi"/>
                <w:sz w:val="22"/>
                <w:szCs w:val="22"/>
              </w:rPr>
              <w:t xml:space="preserve"> Director </w:t>
            </w:r>
            <w:r w:rsidRPr="00F44517">
              <w:rPr>
                <w:rFonts w:asciiTheme="minorHAnsi" w:hAnsiTheme="minorHAnsi" w:cstheme="minorHAnsi"/>
                <w:sz w:val="22"/>
                <w:szCs w:val="22"/>
              </w:rPr>
              <w:t xml:space="preserve">and </w:t>
            </w:r>
            <w:r w:rsidR="00AF7391" w:rsidRPr="00F44517">
              <w:rPr>
                <w:rFonts w:asciiTheme="minorHAnsi" w:hAnsiTheme="minorHAnsi" w:cstheme="minorHAnsi"/>
                <w:sz w:val="22"/>
                <w:szCs w:val="22"/>
              </w:rPr>
              <w:t>Deputy Directors</w:t>
            </w:r>
          </w:p>
          <w:p w14:paraId="4417BBE9" w14:textId="77777777" w:rsidR="00217540" w:rsidRPr="00F44517" w:rsidRDefault="00217540" w:rsidP="00217540">
            <w:pPr>
              <w:numPr>
                <w:ilvl w:val="0"/>
                <w:numId w:val="8"/>
              </w:numPr>
              <w:spacing w:before="60" w:after="60"/>
              <w:jc w:val="both"/>
              <w:rPr>
                <w:rFonts w:asciiTheme="minorHAnsi" w:hAnsiTheme="minorHAnsi" w:cstheme="minorHAnsi"/>
                <w:sz w:val="22"/>
                <w:szCs w:val="22"/>
              </w:rPr>
            </w:pPr>
            <w:r w:rsidRPr="00F44517">
              <w:rPr>
                <w:rFonts w:asciiTheme="minorHAnsi" w:hAnsiTheme="minorHAnsi" w:cstheme="minorHAnsi"/>
                <w:sz w:val="22"/>
                <w:szCs w:val="22"/>
              </w:rPr>
              <w:t>SPC Divisions staff and projects managers working in EO related fields</w:t>
            </w:r>
          </w:p>
          <w:p w14:paraId="5D90C46A" w14:textId="77777777" w:rsidR="00AF7391" w:rsidRPr="00F44517" w:rsidRDefault="00AF7391" w:rsidP="00635A13">
            <w:pPr>
              <w:numPr>
                <w:ilvl w:val="0"/>
                <w:numId w:val="8"/>
              </w:numPr>
              <w:spacing w:before="60" w:after="60"/>
              <w:jc w:val="both"/>
              <w:rPr>
                <w:rFonts w:asciiTheme="minorHAnsi" w:hAnsiTheme="minorHAnsi" w:cstheme="minorHAnsi"/>
                <w:sz w:val="22"/>
                <w:szCs w:val="22"/>
              </w:rPr>
            </w:pPr>
            <w:r w:rsidRPr="00F44517">
              <w:rPr>
                <w:rFonts w:asciiTheme="minorHAnsi" w:hAnsiTheme="minorHAnsi" w:cstheme="minorHAnsi"/>
                <w:sz w:val="22"/>
                <w:szCs w:val="22"/>
              </w:rPr>
              <w:t>SPC Technical advisors</w:t>
            </w:r>
          </w:p>
          <w:p w14:paraId="15CC107E" w14:textId="77777777" w:rsidR="00217540" w:rsidRPr="00F44517" w:rsidRDefault="00217540" w:rsidP="00635A13">
            <w:pPr>
              <w:numPr>
                <w:ilvl w:val="0"/>
                <w:numId w:val="8"/>
              </w:numPr>
              <w:spacing w:before="60" w:after="60"/>
              <w:jc w:val="both"/>
              <w:rPr>
                <w:rFonts w:asciiTheme="minorHAnsi" w:hAnsiTheme="minorHAnsi" w:cstheme="minorHAnsi"/>
                <w:sz w:val="22"/>
                <w:szCs w:val="22"/>
              </w:rPr>
            </w:pPr>
            <w:r w:rsidRPr="00F44517">
              <w:rPr>
                <w:rFonts w:asciiTheme="minorHAnsi" w:hAnsiTheme="minorHAnsi" w:cstheme="minorHAnsi"/>
                <w:sz w:val="22"/>
                <w:szCs w:val="22"/>
              </w:rPr>
              <w:t>GEM finance and procurement team</w:t>
            </w:r>
          </w:p>
        </w:tc>
        <w:tc>
          <w:tcPr>
            <w:tcW w:w="4680" w:type="dxa"/>
            <w:tcBorders>
              <w:top w:val="single" w:sz="4" w:space="0" w:color="auto"/>
              <w:bottom w:val="single" w:sz="4" w:space="0" w:color="auto"/>
            </w:tcBorders>
          </w:tcPr>
          <w:p w14:paraId="50A18086" w14:textId="77777777" w:rsidR="009D17AB" w:rsidRPr="00F44517" w:rsidRDefault="009D17AB" w:rsidP="00606597"/>
          <w:p w14:paraId="5ECC6AD8" w14:textId="77777777" w:rsidR="00242DE9" w:rsidRPr="00F44517" w:rsidRDefault="00242DE9" w:rsidP="003440B2">
            <w:pPr>
              <w:pStyle w:val="ListParagraph"/>
              <w:numPr>
                <w:ilvl w:val="0"/>
                <w:numId w:val="8"/>
              </w:numPr>
            </w:pPr>
            <w:r w:rsidRPr="00F44517">
              <w:rPr>
                <w:rFonts w:asciiTheme="minorHAnsi" w:hAnsiTheme="minorHAnsi" w:cstheme="minorHAnsi"/>
                <w:sz w:val="22"/>
                <w:szCs w:val="22"/>
              </w:rPr>
              <w:t>Key support to SPC DG for new EO initiatives</w:t>
            </w:r>
          </w:p>
          <w:p w14:paraId="632BDC53" w14:textId="77777777" w:rsidR="002133D2" w:rsidRPr="00F44517" w:rsidRDefault="002133D2" w:rsidP="003440B2">
            <w:pPr>
              <w:pStyle w:val="ListParagraph"/>
              <w:numPr>
                <w:ilvl w:val="0"/>
                <w:numId w:val="8"/>
              </w:numPr>
            </w:pPr>
            <w:r w:rsidRPr="00F44517">
              <w:rPr>
                <w:rFonts w:asciiTheme="minorHAnsi" w:hAnsiTheme="minorHAnsi" w:cstheme="minorHAnsi"/>
                <w:sz w:val="22"/>
                <w:szCs w:val="22"/>
              </w:rPr>
              <w:t>Facilitating cross divisional advice and support as well as coordinating joint activities</w:t>
            </w:r>
          </w:p>
          <w:p w14:paraId="24B03FA9" w14:textId="77777777" w:rsidR="00193EFA" w:rsidRPr="00F44517" w:rsidRDefault="00772208" w:rsidP="003440B2">
            <w:pPr>
              <w:pStyle w:val="ListParagraph"/>
              <w:numPr>
                <w:ilvl w:val="0"/>
                <w:numId w:val="8"/>
              </w:numPr>
            </w:pPr>
            <w:r w:rsidRPr="00F44517">
              <w:rPr>
                <w:rFonts w:asciiTheme="minorHAnsi" w:hAnsiTheme="minorHAnsi" w:cstheme="minorHAnsi"/>
                <w:sz w:val="22"/>
                <w:szCs w:val="22"/>
              </w:rPr>
              <w:t xml:space="preserve">Activity planning, </w:t>
            </w:r>
            <w:r w:rsidR="007D6FA5" w:rsidRPr="00F44517">
              <w:rPr>
                <w:rFonts w:asciiTheme="minorHAnsi" w:hAnsiTheme="minorHAnsi" w:cstheme="minorHAnsi"/>
                <w:sz w:val="22"/>
                <w:szCs w:val="22"/>
              </w:rPr>
              <w:t>a</w:t>
            </w:r>
            <w:r w:rsidR="00C64725" w:rsidRPr="00F44517">
              <w:rPr>
                <w:rFonts w:asciiTheme="minorHAnsi" w:hAnsiTheme="minorHAnsi" w:cstheme="minorHAnsi"/>
                <w:sz w:val="22"/>
                <w:szCs w:val="22"/>
              </w:rPr>
              <w:t xml:space="preserve">dvising and reporting on </w:t>
            </w:r>
            <w:r w:rsidR="002133D2" w:rsidRPr="00F44517">
              <w:rPr>
                <w:rFonts w:asciiTheme="minorHAnsi" w:hAnsiTheme="minorHAnsi" w:cstheme="minorHAnsi"/>
                <w:sz w:val="22"/>
                <w:szCs w:val="22"/>
              </w:rPr>
              <w:t>unit activities and results</w:t>
            </w:r>
            <w:r w:rsidR="00613B69" w:rsidRPr="00F44517">
              <w:rPr>
                <w:rFonts w:asciiTheme="minorHAnsi" w:hAnsiTheme="minorHAnsi" w:cstheme="minorHAnsi"/>
                <w:sz w:val="22"/>
                <w:szCs w:val="22"/>
              </w:rPr>
              <w:t xml:space="preserve"> </w:t>
            </w:r>
            <w:r w:rsidR="001A016E" w:rsidRPr="00F44517">
              <w:rPr>
                <w:rFonts w:asciiTheme="minorHAnsi" w:hAnsiTheme="minorHAnsi" w:cstheme="minorHAnsi"/>
                <w:sz w:val="22"/>
                <w:szCs w:val="22"/>
              </w:rPr>
              <w:t>to successfully implement programmatic and cross-cutting approach</w:t>
            </w:r>
          </w:p>
          <w:p w14:paraId="1886F244" w14:textId="0731E7C7" w:rsidR="00613B69" w:rsidRPr="00F44517" w:rsidRDefault="00772208" w:rsidP="00635A13">
            <w:pPr>
              <w:pStyle w:val="ListParagraph"/>
              <w:numPr>
                <w:ilvl w:val="0"/>
                <w:numId w:val="8"/>
              </w:numPr>
              <w:rPr>
                <w:rFonts w:asciiTheme="minorHAnsi" w:hAnsiTheme="minorHAnsi" w:cstheme="minorHAnsi"/>
                <w:sz w:val="22"/>
                <w:szCs w:val="22"/>
              </w:rPr>
            </w:pPr>
            <w:r w:rsidRPr="00F44517">
              <w:rPr>
                <w:rFonts w:asciiTheme="minorHAnsi" w:hAnsiTheme="minorHAnsi" w:cstheme="minorHAnsi"/>
                <w:sz w:val="22"/>
                <w:szCs w:val="22"/>
              </w:rPr>
              <w:t xml:space="preserve">Briefing, </w:t>
            </w:r>
            <w:r w:rsidR="002133D2" w:rsidRPr="00F44517">
              <w:rPr>
                <w:rFonts w:asciiTheme="minorHAnsi" w:hAnsiTheme="minorHAnsi" w:cstheme="minorHAnsi"/>
                <w:sz w:val="22"/>
                <w:szCs w:val="22"/>
              </w:rPr>
              <w:t>reporting</w:t>
            </w:r>
            <w:r w:rsidRPr="00F44517">
              <w:rPr>
                <w:rFonts w:asciiTheme="minorHAnsi" w:hAnsiTheme="minorHAnsi" w:cstheme="minorHAnsi"/>
                <w:sz w:val="22"/>
                <w:szCs w:val="22"/>
              </w:rPr>
              <w:t>, supporting, gaining,</w:t>
            </w:r>
            <w:r w:rsidR="00B66F08">
              <w:rPr>
                <w:rFonts w:asciiTheme="minorHAnsi" w:hAnsiTheme="minorHAnsi" w:cstheme="minorHAnsi"/>
                <w:sz w:val="22"/>
                <w:szCs w:val="22"/>
              </w:rPr>
              <w:t xml:space="preserve"> </w:t>
            </w:r>
            <w:r w:rsidRPr="00F44517">
              <w:rPr>
                <w:rFonts w:asciiTheme="minorHAnsi" w:hAnsiTheme="minorHAnsi" w:cstheme="minorHAnsi"/>
                <w:sz w:val="22"/>
                <w:szCs w:val="22"/>
              </w:rPr>
              <w:t>resolving cross</w:t>
            </w:r>
            <w:r w:rsidR="007D6FA5" w:rsidRPr="00F44517">
              <w:rPr>
                <w:rFonts w:asciiTheme="minorHAnsi" w:hAnsiTheme="minorHAnsi" w:cstheme="minorHAnsi"/>
                <w:sz w:val="22"/>
                <w:szCs w:val="22"/>
              </w:rPr>
              <w:t>-</w:t>
            </w:r>
            <w:r w:rsidRPr="00F44517">
              <w:rPr>
                <w:rFonts w:asciiTheme="minorHAnsi" w:hAnsiTheme="minorHAnsi" w:cstheme="minorHAnsi"/>
                <w:sz w:val="22"/>
                <w:szCs w:val="22"/>
              </w:rPr>
              <w:t>cutting issues, negotiations for collaboration seek</w:t>
            </w:r>
            <w:r w:rsidR="000C5572" w:rsidRPr="00F44517">
              <w:rPr>
                <w:rFonts w:asciiTheme="minorHAnsi" w:hAnsiTheme="minorHAnsi" w:cstheme="minorHAnsi"/>
                <w:sz w:val="22"/>
                <w:szCs w:val="22"/>
              </w:rPr>
              <w:t>ing</w:t>
            </w:r>
          </w:p>
          <w:p w14:paraId="0C08D334" w14:textId="77777777" w:rsidR="00D34EBA" w:rsidRPr="00F44517" w:rsidRDefault="00D34EBA" w:rsidP="003440B2">
            <w:pPr>
              <w:pStyle w:val="ListParagraph"/>
              <w:numPr>
                <w:ilvl w:val="0"/>
                <w:numId w:val="8"/>
              </w:numPr>
              <w:rPr>
                <w:rFonts w:asciiTheme="minorHAnsi" w:hAnsiTheme="minorHAnsi" w:cstheme="minorHAnsi"/>
                <w:sz w:val="22"/>
                <w:szCs w:val="22"/>
              </w:rPr>
            </w:pPr>
            <w:r w:rsidRPr="00F44517">
              <w:rPr>
                <w:rFonts w:asciiTheme="minorHAnsi" w:hAnsiTheme="minorHAnsi" w:cstheme="minorHAnsi"/>
                <w:sz w:val="22"/>
                <w:szCs w:val="22"/>
              </w:rPr>
              <w:t xml:space="preserve">Sharing advice and learnings to align </w:t>
            </w:r>
            <w:r w:rsidR="001A016E" w:rsidRPr="00F44517">
              <w:rPr>
                <w:rFonts w:asciiTheme="minorHAnsi" w:hAnsiTheme="minorHAnsi" w:cstheme="minorHAnsi"/>
                <w:sz w:val="22"/>
                <w:szCs w:val="22"/>
              </w:rPr>
              <w:t>GEM with SPC’s strategic vision</w:t>
            </w:r>
          </w:p>
          <w:p w14:paraId="499B23B8" w14:textId="77777777" w:rsidR="00613B69" w:rsidRPr="00F44517" w:rsidRDefault="00613B69" w:rsidP="003440B2">
            <w:pPr>
              <w:pStyle w:val="ListParagraph"/>
              <w:numPr>
                <w:ilvl w:val="0"/>
                <w:numId w:val="8"/>
              </w:numPr>
              <w:rPr>
                <w:rFonts w:asciiTheme="minorHAnsi" w:hAnsiTheme="minorHAnsi" w:cstheme="minorHAnsi"/>
                <w:sz w:val="22"/>
                <w:szCs w:val="22"/>
              </w:rPr>
            </w:pPr>
            <w:r w:rsidRPr="00F44517">
              <w:rPr>
                <w:rFonts w:asciiTheme="minorHAnsi" w:hAnsiTheme="minorHAnsi" w:cstheme="minorHAnsi"/>
                <w:sz w:val="22"/>
                <w:szCs w:val="22"/>
              </w:rPr>
              <w:t>Liaison and</w:t>
            </w:r>
            <w:r w:rsidR="00732A4F" w:rsidRPr="00F44517">
              <w:rPr>
                <w:rFonts w:asciiTheme="minorHAnsi" w:hAnsiTheme="minorHAnsi" w:cstheme="minorHAnsi"/>
                <w:sz w:val="22"/>
                <w:szCs w:val="22"/>
              </w:rPr>
              <w:t xml:space="preserve"> receiving</w:t>
            </w:r>
            <w:r w:rsidRPr="00F44517">
              <w:rPr>
                <w:rFonts w:asciiTheme="minorHAnsi" w:hAnsiTheme="minorHAnsi" w:cstheme="minorHAnsi"/>
                <w:sz w:val="22"/>
                <w:szCs w:val="22"/>
              </w:rPr>
              <w:t xml:space="preserve"> advice on fundraising and resource mobilisation</w:t>
            </w:r>
          </w:p>
        </w:tc>
      </w:tr>
    </w:tbl>
    <w:p w14:paraId="68503015" w14:textId="50B2926A" w:rsidR="00606597" w:rsidRDefault="00606597" w:rsidP="00525BC8">
      <w:pPr>
        <w:rPr>
          <w:rFonts w:ascii="Arial" w:hAnsi="Arial" w:cs="Arial"/>
          <w:color w:val="FFFFFF"/>
          <w:sz w:val="20"/>
        </w:rPr>
      </w:pPr>
    </w:p>
    <w:p w14:paraId="6DA7CD17" w14:textId="5973CA5D" w:rsidR="008569C0" w:rsidRDefault="008569C0" w:rsidP="00525BC8">
      <w:pPr>
        <w:rPr>
          <w:rFonts w:ascii="Arial" w:hAnsi="Arial" w:cs="Arial"/>
          <w:color w:val="FFFFFF"/>
          <w:sz w:val="20"/>
        </w:rPr>
      </w:pPr>
    </w:p>
    <w:p w14:paraId="4A2737EA" w14:textId="5D98D596" w:rsidR="008569C0" w:rsidRDefault="008569C0" w:rsidP="00525BC8">
      <w:pPr>
        <w:rPr>
          <w:rFonts w:ascii="Arial" w:hAnsi="Arial" w:cs="Arial"/>
          <w:color w:val="FFFFFF"/>
          <w:sz w:val="20"/>
        </w:rPr>
      </w:pPr>
    </w:p>
    <w:p w14:paraId="4B46C391" w14:textId="74C976FA" w:rsidR="008569C0" w:rsidRDefault="008569C0" w:rsidP="00525BC8">
      <w:pPr>
        <w:rPr>
          <w:rFonts w:ascii="Arial" w:hAnsi="Arial" w:cs="Arial"/>
          <w:color w:val="FFFFFF"/>
          <w:sz w:val="20"/>
        </w:rPr>
      </w:pPr>
    </w:p>
    <w:p w14:paraId="6FE644D6" w14:textId="6FEBB4DC" w:rsidR="008569C0" w:rsidRDefault="008569C0" w:rsidP="00525BC8">
      <w:pPr>
        <w:rPr>
          <w:rFonts w:ascii="Arial" w:hAnsi="Arial" w:cs="Arial"/>
          <w:color w:val="FFFFFF"/>
          <w:sz w:val="20"/>
        </w:rPr>
      </w:pPr>
    </w:p>
    <w:p w14:paraId="40864426" w14:textId="79F132C1" w:rsidR="008569C0" w:rsidRDefault="008569C0" w:rsidP="00525BC8">
      <w:pPr>
        <w:rPr>
          <w:rFonts w:ascii="Arial" w:hAnsi="Arial" w:cs="Arial"/>
          <w:color w:val="FFFFFF"/>
          <w:sz w:val="20"/>
        </w:rPr>
      </w:pPr>
    </w:p>
    <w:p w14:paraId="353504DC" w14:textId="4E083161" w:rsidR="008569C0" w:rsidRDefault="008569C0" w:rsidP="00525BC8">
      <w:pPr>
        <w:rPr>
          <w:rFonts w:ascii="Arial" w:hAnsi="Arial" w:cs="Arial"/>
          <w:color w:val="FFFFFF"/>
          <w:sz w:val="20"/>
        </w:rPr>
      </w:pPr>
    </w:p>
    <w:p w14:paraId="2B5B3EB1" w14:textId="6680C7B8" w:rsidR="008569C0" w:rsidRDefault="008569C0" w:rsidP="00525BC8">
      <w:pPr>
        <w:rPr>
          <w:rFonts w:ascii="Arial" w:hAnsi="Arial" w:cs="Arial"/>
          <w:color w:val="FFFFFF"/>
          <w:sz w:val="20"/>
        </w:rPr>
      </w:pPr>
    </w:p>
    <w:p w14:paraId="757AB941" w14:textId="0021E389" w:rsidR="008569C0" w:rsidRDefault="008569C0" w:rsidP="00525BC8">
      <w:pPr>
        <w:rPr>
          <w:rFonts w:ascii="Arial" w:hAnsi="Arial" w:cs="Arial"/>
          <w:color w:val="FFFFFF"/>
          <w:sz w:val="20"/>
        </w:rPr>
      </w:pPr>
    </w:p>
    <w:p w14:paraId="2F22A80E" w14:textId="5F95FE26" w:rsidR="008569C0" w:rsidRDefault="008569C0" w:rsidP="00525BC8">
      <w:pPr>
        <w:rPr>
          <w:rFonts w:ascii="Arial" w:hAnsi="Arial" w:cs="Arial"/>
          <w:color w:val="FFFFFF"/>
          <w:sz w:val="20"/>
        </w:rPr>
      </w:pPr>
    </w:p>
    <w:p w14:paraId="1843D099" w14:textId="7CA63A6C" w:rsidR="008569C0" w:rsidRDefault="008569C0" w:rsidP="00525BC8">
      <w:pPr>
        <w:rPr>
          <w:rFonts w:ascii="Arial" w:hAnsi="Arial" w:cs="Arial"/>
          <w:color w:val="FFFFFF"/>
          <w:sz w:val="20"/>
        </w:rPr>
      </w:pPr>
    </w:p>
    <w:p w14:paraId="101C2DF5" w14:textId="241BD910" w:rsidR="008569C0" w:rsidRDefault="008569C0" w:rsidP="00525BC8">
      <w:pPr>
        <w:rPr>
          <w:rFonts w:ascii="Arial" w:hAnsi="Arial" w:cs="Arial"/>
          <w:color w:val="FFFFFF"/>
          <w:sz w:val="20"/>
        </w:rPr>
      </w:pPr>
    </w:p>
    <w:p w14:paraId="5B62F21C" w14:textId="7DEEF7F5" w:rsidR="008569C0" w:rsidRDefault="008569C0" w:rsidP="00525BC8">
      <w:pPr>
        <w:rPr>
          <w:rFonts w:ascii="Arial" w:hAnsi="Arial" w:cs="Arial"/>
          <w:color w:val="FFFFFF"/>
          <w:sz w:val="20"/>
        </w:rPr>
      </w:pPr>
    </w:p>
    <w:p w14:paraId="53AB5F66" w14:textId="7077AD62" w:rsidR="008569C0" w:rsidRDefault="008569C0" w:rsidP="00525BC8">
      <w:pPr>
        <w:rPr>
          <w:rFonts w:ascii="Arial" w:hAnsi="Arial" w:cs="Arial"/>
          <w:color w:val="FFFFFF"/>
          <w:sz w:val="20"/>
        </w:rPr>
      </w:pPr>
    </w:p>
    <w:p w14:paraId="3A4386EE" w14:textId="4B9C3BE4" w:rsidR="008569C0" w:rsidRDefault="008569C0" w:rsidP="00525BC8">
      <w:pPr>
        <w:rPr>
          <w:rFonts w:ascii="Arial" w:hAnsi="Arial" w:cs="Arial"/>
          <w:color w:val="FFFFFF"/>
          <w:sz w:val="20"/>
        </w:rPr>
      </w:pPr>
    </w:p>
    <w:p w14:paraId="43B27517" w14:textId="3042D656" w:rsidR="008569C0" w:rsidRDefault="008569C0" w:rsidP="00525BC8">
      <w:pPr>
        <w:rPr>
          <w:rFonts w:ascii="Arial" w:hAnsi="Arial" w:cs="Arial"/>
          <w:color w:val="FFFFFF"/>
          <w:sz w:val="20"/>
        </w:rPr>
      </w:pPr>
    </w:p>
    <w:p w14:paraId="0F257910" w14:textId="2BA209CB" w:rsidR="008569C0" w:rsidRDefault="008569C0" w:rsidP="00525BC8">
      <w:pPr>
        <w:rPr>
          <w:rFonts w:ascii="Arial" w:hAnsi="Arial" w:cs="Arial"/>
          <w:color w:val="FFFFFF"/>
          <w:sz w:val="20"/>
        </w:rPr>
      </w:pPr>
    </w:p>
    <w:p w14:paraId="025E8651" w14:textId="77777777" w:rsidR="008569C0" w:rsidRDefault="008569C0" w:rsidP="00525BC8">
      <w:pPr>
        <w:rPr>
          <w:rFonts w:ascii="Arial" w:hAnsi="Arial" w:cs="Arial"/>
          <w:color w:val="FFFFFF"/>
          <w:sz w:val="20"/>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tblGrid>
      <w:tr w:rsidR="00D61EDD" w:rsidRPr="00E0582A" w14:paraId="3CF42053" w14:textId="77777777">
        <w:tc>
          <w:tcPr>
            <w:tcW w:w="3969" w:type="dxa"/>
            <w:shd w:val="clear" w:color="auto" w:fill="0000FF"/>
          </w:tcPr>
          <w:p w14:paraId="675181F9" w14:textId="77777777" w:rsidR="00D61EDD" w:rsidRPr="00E0582A" w:rsidRDefault="00D61EDD" w:rsidP="00D61EDD">
            <w:pPr>
              <w:rPr>
                <w:rFonts w:ascii="Arial" w:hAnsi="Arial" w:cs="Arial"/>
                <w:b/>
                <w:color w:val="FFFFFF"/>
                <w:sz w:val="22"/>
                <w:szCs w:val="22"/>
              </w:rPr>
            </w:pPr>
            <w:r w:rsidRPr="00E0582A">
              <w:rPr>
                <w:rFonts w:ascii="Arial" w:hAnsi="Arial" w:cs="Arial"/>
                <w:b/>
                <w:color w:val="FFFFFF"/>
                <w:sz w:val="22"/>
                <w:szCs w:val="22"/>
              </w:rPr>
              <w:lastRenderedPageBreak/>
              <w:t>Person Specification:</w:t>
            </w:r>
          </w:p>
        </w:tc>
      </w:tr>
    </w:tbl>
    <w:p w14:paraId="7C88D515" w14:textId="77777777" w:rsidR="00C26661" w:rsidRDefault="00C26661" w:rsidP="00525BC8">
      <w:pPr>
        <w:rPr>
          <w:rFonts w:ascii="Arial" w:hAnsi="Arial" w:cs="Arial"/>
          <w:color w:val="FFFFFF"/>
          <w:sz w:val="20"/>
        </w:rPr>
      </w:pPr>
    </w:p>
    <w:p w14:paraId="28638B07" w14:textId="77777777" w:rsidR="00A14A92" w:rsidRDefault="00A14A92" w:rsidP="00E0582A">
      <w:pPr>
        <w:pStyle w:val="BodyText"/>
        <w:rPr>
          <w:rFonts w:ascii="Arial" w:hAnsi="Arial" w:cs="Arial"/>
          <w:i/>
          <w:iCs/>
          <w:spacing w:val="0"/>
          <w:lang w:val="en-AU"/>
        </w:rPr>
      </w:pPr>
    </w:p>
    <w:p w14:paraId="0DD963E3" w14:textId="77777777" w:rsidR="00A14A92" w:rsidRPr="00635A13" w:rsidRDefault="00A14A92" w:rsidP="00E0582A">
      <w:pPr>
        <w:pStyle w:val="BodyText"/>
        <w:rPr>
          <w:rFonts w:asciiTheme="minorHAnsi" w:hAnsiTheme="minorHAnsi" w:cstheme="minorHAnsi"/>
          <w:i/>
          <w:iCs/>
          <w:spacing w:val="0"/>
          <w:sz w:val="22"/>
          <w:szCs w:val="22"/>
          <w:lang w:val="en-AU"/>
        </w:rPr>
      </w:pPr>
    </w:p>
    <w:p w14:paraId="67D9B4DC" w14:textId="77777777" w:rsidR="00782B38" w:rsidRDefault="00D477EB" w:rsidP="00606597">
      <w:pPr>
        <w:pStyle w:val="BodyText"/>
        <w:rPr>
          <w:rFonts w:asciiTheme="minorHAnsi" w:hAnsiTheme="minorHAnsi" w:cstheme="minorHAnsi"/>
          <w:i/>
          <w:iCs/>
          <w:spacing w:val="0"/>
          <w:sz w:val="22"/>
          <w:szCs w:val="22"/>
          <w:lang w:val="en-AU"/>
        </w:rPr>
      </w:pPr>
      <w:r w:rsidRPr="00635A13">
        <w:rPr>
          <w:rFonts w:asciiTheme="minorHAnsi" w:hAnsiTheme="minorHAnsi" w:cstheme="minorHAnsi"/>
          <w:i/>
          <w:iCs/>
          <w:spacing w:val="0"/>
          <w:sz w:val="22"/>
          <w:szCs w:val="22"/>
          <w:lang w:val="en-AU"/>
        </w:rPr>
        <w:t xml:space="preserve">This section is designed to capture the expertise required for the role at the 100% fully effective level. </w:t>
      </w:r>
      <w:r w:rsidR="001C34DA" w:rsidRPr="00635A13">
        <w:rPr>
          <w:rFonts w:asciiTheme="minorHAnsi" w:hAnsiTheme="minorHAnsi" w:cstheme="minorHAnsi"/>
          <w:i/>
          <w:iCs/>
          <w:spacing w:val="0"/>
          <w:sz w:val="22"/>
          <w:szCs w:val="22"/>
          <w:lang w:val="en-AU"/>
        </w:rPr>
        <w:t>This</w:t>
      </w:r>
      <w:r w:rsidRPr="00635A13">
        <w:rPr>
          <w:rFonts w:asciiTheme="minorHAnsi" w:hAnsiTheme="minorHAnsi" w:cstheme="minorHAnsi"/>
          <w:i/>
          <w:iCs/>
          <w:spacing w:val="0"/>
          <w:sz w:val="22"/>
          <w:szCs w:val="22"/>
          <w:lang w:val="en-AU"/>
        </w:rPr>
        <w:t xml:space="preserve"> may be a combination of knowledge / experience, qualifications or equivalent level of learning through experience or key skills, attributes or job specific competencies.</w:t>
      </w:r>
    </w:p>
    <w:p w14:paraId="25FC3B02" w14:textId="77777777" w:rsidR="00606597" w:rsidRPr="00606597" w:rsidRDefault="00606597" w:rsidP="00606597">
      <w:pPr>
        <w:pStyle w:val="BodyText"/>
        <w:rPr>
          <w:rFonts w:asciiTheme="minorHAnsi" w:hAnsiTheme="minorHAnsi" w:cstheme="minorHAnsi"/>
          <w:i/>
          <w:iCs/>
          <w:spacing w:val="0"/>
          <w:sz w:val="22"/>
          <w:szCs w:val="22"/>
          <w:lang w:val="en-AU"/>
        </w:rPr>
      </w:pPr>
    </w:p>
    <w:p w14:paraId="58708275" w14:textId="77777777" w:rsidR="00782B38" w:rsidRPr="00AF281E" w:rsidRDefault="00782B38" w:rsidP="00782B38">
      <w:pPr>
        <w:pStyle w:val="Heading6"/>
        <w:rPr>
          <w:rFonts w:ascii="Arial" w:hAnsi="Arial" w:cs="Arial"/>
          <w:bCs/>
          <w:sz w:val="20"/>
        </w:rPr>
      </w:pPr>
      <w:r w:rsidRPr="00AF281E">
        <w:rPr>
          <w:rFonts w:ascii="Arial" w:hAnsi="Arial" w:cs="Arial"/>
          <w:bCs/>
          <w:sz w:val="20"/>
        </w:rPr>
        <w:t>Qualifications</w:t>
      </w:r>
    </w:p>
    <w:p w14:paraId="6F49AE53" w14:textId="77777777" w:rsidR="0055053D" w:rsidRDefault="0055053D" w:rsidP="00E22A91">
      <w:pPr>
        <w:rPr>
          <w:rFonts w:ascii="Arial" w:hAnsi="Arial" w:cs="Arial"/>
          <w:sz w:val="20"/>
        </w:rPr>
      </w:pPr>
    </w:p>
    <w:tbl>
      <w:tblPr>
        <w:tblpPr w:leftFromText="180" w:rightFromText="180" w:vertAnchor="text" w:horzAnchor="margin" w:tblpY="133"/>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8"/>
        <w:gridCol w:w="5231"/>
      </w:tblGrid>
      <w:tr w:rsidR="00913F96" w:rsidRPr="0057363F" w14:paraId="18DAF9CD" w14:textId="77777777" w:rsidTr="00320D99">
        <w:tc>
          <w:tcPr>
            <w:tcW w:w="3978" w:type="dxa"/>
          </w:tcPr>
          <w:p w14:paraId="78B18E99" w14:textId="77777777" w:rsidR="00913F96" w:rsidRPr="004750D2" w:rsidRDefault="00913F96" w:rsidP="004750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spacing w:val="-2"/>
                <w:sz w:val="22"/>
                <w:szCs w:val="22"/>
                <w:lang w:val="en-US"/>
              </w:rPr>
            </w:pPr>
            <w:r w:rsidRPr="004750D2">
              <w:rPr>
                <w:rFonts w:asciiTheme="minorHAnsi" w:hAnsiTheme="minorHAnsi" w:cstheme="minorHAnsi"/>
                <w:spacing w:val="-2"/>
                <w:sz w:val="22"/>
                <w:szCs w:val="22"/>
                <w:lang w:val="en-US"/>
              </w:rPr>
              <w:t xml:space="preserve">Essential:  </w:t>
            </w:r>
          </w:p>
        </w:tc>
        <w:tc>
          <w:tcPr>
            <w:tcW w:w="5231" w:type="dxa"/>
          </w:tcPr>
          <w:p w14:paraId="4EB88BE0" w14:textId="77777777" w:rsidR="00913F96" w:rsidRPr="004750D2" w:rsidRDefault="00913F96" w:rsidP="004750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spacing w:val="-2"/>
                <w:sz w:val="22"/>
                <w:szCs w:val="22"/>
                <w:lang w:val="en-US"/>
              </w:rPr>
            </w:pPr>
            <w:r w:rsidRPr="004750D2">
              <w:rPr>
                <w:rFonts w:asciiTheme="minorHAnsi" w:hAnsiTheme="minorHAnsi" w:cstheme="minorHAnsi"/>
                <w:spacing w:val="-2"/>
                <w:sz w:val="22"/>
                <w:szCs w:val="22"/>
                <w:lang w:val="en-US"/>
              </w:rPr>
              <w:t xml:space="preserve">Desirable:  </w:t>
            </w:r>
          </w:p>
        </w:tc>
      </w:tr>
      <w:tr w:rsidR="00913F96" w:rsidRPr="0057363F" w14:paraId="1F7F8A77" w14:textId="77777777" w:rsidTr="00320D99">
        <w:trPr>
          <w:trHeight w:val="1684"/>
        </w:trPr>
        <w:tc>
          <w:tcPr>
            <w:tcW w:w="3978" w:type="dxa"/>
          </w:tcPr>
          <w:p w14:paraId="23ADF6C1" w14:textId="77777777" w:rsidR="00320D99" w:rsidRPr="00F44517" w:rsidRDefault="00320D99" w:rsidP="004750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spacing w:val="-2"/>
                <w:sz w:val="22"/>
                <w:szCs w:val="22"/>
              </w:rPr>
            </w:pPr>
          </w:p>
          <w:p w14:paraId="63E01650" w14:textId="1A73BEBF" w:rsidR="002054CD" w:rsidRPr="00F44517" w:rsidRDefault="002054CD" w:rsidP="001B59FF">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spacing w:val="-2"/>
                <w:sz w:val="22"/>
                <w:szCs w:val="22"/>
                <w:lang w:val="en-US"/>
              </w:rPr>
            </w:pPr>
            <w:bookmarkStart w:id="1" w:name="_Hlk36202086"/>
            <w:r w:rsidRPr="00F44517">
              <w:rPr>
                <w:rFonts w:asciiTheme="minorHAnsi" w:hAnsiTheme="minorHAnsi" w:cstheme="minorHAnsi"/>
                <w:spacing w:val="-2"/>
                <w:sz w:val="22"/>
                <w:szCs w:val="22"/>
                <w:lang w:val="en-US"/>
              </w:rPr>
              <w:t>Postgraduate qual</w:t>
            </w:r>
            <w:r w:rsidR="00307F66" w:rsidRPr="00F44517">
              <w:rPr>
                <w:rFonts w:asciiTheme="minorHAnsi" w:hAnsiTheme="minorHAnsi" w:cstheme="minorHAnsi"/>
                <w:spacing w:val="-2"/>
                <w:sz w:val="22"/>
                <w:szCs w:val="22"/>
                <w:lang w:val="en-US"/>
              </w:rPr>
              <w:t xml:space="preserve">ification in </w:t>
            </w:r>
            <w:r w:rsidR="00320D99" w:rsidRPr="00F44517">
              <w:rPr>
                <w:rFonts w:asciiTheme="minorHAnsi" w:hAnsiTheme="minorHAnsi" w:cstheme="minorHAnsi"/>
                <w:spacing w:val="-2"/>
                <w:sz w:val="22"/>
                <w:szCs w:val="22"/>
                <w:lang w:val="en-US"/>
              </w:rPr>
              <w:t>earth observation</w:t>
            </w:r>
            <w:r w:rsidR="00225720" w:rsidRPr="00F44517">
              <w:rPr>
                <w:rFonts w:asciiTheme="minorHAnsi" w:hAnsiTheme="minorHAnsi" w:cstheme="minorHAnsi"/>
                <w:spacing w:val="-2"/>
                <w:sz w:val="22"/>
                <w:szCs w:val="22"/>
                <w:lang w:val="en-US"/>
              </w:rPr>
              <w:t xml:space="preserve"> or </w:t>
            </w:r>
            <w:r w:rsidR="001B59FF" w:rsidRPr="00F44517">
              <w:rPr>
                <w:rFonts w:asciiTheme="minorHAnsi" w:hAnsiTheme="minorHAnsi" w:cstheme="minorHAnsi"/>
                <w:spacing w:val="-2"/>
                <w:sz w:val="22"/>
                <w:szCs w:val="22"/>
                <w:lang w:val="en-US"/>
              </w:rPr>
              <w:t xml:space="preserve">remote sensing science </w:t>
            </w:r>
            <w:bookmarkEnd w:id="1"/>
            <w:r w:rsidR="00225720" w:rsidRPr="00F44517">
              <w:rPr>
                <w:rFonts w:asciiTheme="minorHAnsi" w:hAnsiTheme="minorHAnsi" w:cstheme="minorHAnsi"/>
                <w:spacing w:val="-2"/>
                <w:sz w:val="22"/>
                <w:szCs w:val="22"/>
                <w:lang w:val="en-US"/>
              </w:rPr>
              <w:t>from a recognised university</w:t>
            </w:r>
          </w:p>
        </w:tc>
        <w:tc>
          <w:tcPr>
            <w:tcW w:w="5231" w:type="dxa"/>
          </w:tcPr>
          <w:p w14:paraId="26C4F0DA" w14:textId="77777777" w:rsidR="00D87729" w:rsidRPr="00F44517" w:rsidRDefault="00D87729" w:rsidP="004750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spacing w:val="-2"/>
                <w:sz w:val="22"/>
                <w:szCs w:val="22"/>
                <w:lang w:val="en-US"/>
              </w:rPr>
            </w:pPr>
          </w:p>
          <w:p w14:paraId="6C58A359" w14:textId="77777777" w:rsidR="008077FF" w:rsidRPr="00F44517" w:rsidRDefault="00225720" w:rsidP="00320D99">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spacing w:val="-2"/>
                <w:sz w:val="22"/>
                <w:szCs w:val="22"/>
                <w:lang w:val="en-US"/>
              </w:rPr>
            </w:pPr>
            <w:r w:rsidRPr="00F44517">
              <w:rPr>
                <w:rFonts w:asciiTheme="minorHAnsi" w:hAnsiTheme="minorHAnsi" w:cstheme="minorHAnsi"/>
                <w:spacing w:val="-2"/>
                <w:sz w:val="22"/>
                <w:szCs w:val="22"/>
                <w:lang w:val="en-US"/>
              </w:rPr>
              <w:t xml:space="preserve">Preferable </w:t>
            </w:r>
            <w:r w:rsidR="00242DE9" w:rsidRPr="00F44517">
              <w:rPr>
                <w:rFonts w:asciiTheme="minorHAnsi" w:hAnsiTheme="minorHAnsi" w:cstheme="minorHAnsi"/>
                <w:spacing w:val="-2"/>
                <w:sz w:val="22"/>
                <w:szCs w:val="22"/>
                <w:lang w:val="en-US"/>
              </w:rPr>
              <w:t>PhD</w:t>
            </w:r>
            <w:r w:rsidRPr="00F44517">
              <w:rPr>
                <w:rFonts w:asciiTheme="minorHAnsi" w:hAnsiTheme="minorHAnsi" w:cstheme="minorHAnsi"/>
                <w:spacing w:val="-2"/>
                <w:sz w:val="22"/>
                <w:szCs w:val="22"/>
                <w:lang w:val="en-US"/>
              </w:rPr>
              <w:t xml:space="preserve"> level qualification with </w:t>
            </w:r>
            <w:r w:rsidR="004750D2" w:rsidRPr="00F44517">
              <w:rPr>
                <w:rFonts w:asciiTheme="minorHAnsi" w:hAnsiTheme="minorHAnsi" w:cstheme="minorHAnsi"/>
                <w:spacing w:val="-2"/>
                <w:sz w:val="22"/>
                <w:szCs w:val="22"/>
                <w:lang w:val="en-US"/>
              </w:rPr>
              <w:t xml:space="preserve">significant </w:t>
            </w:r>
            <w:r w:rsidRPr="00F44517">
              <w:rPr>
                <w:rFonts w:asciiTheme="minorHAnsi" w:hAnsiTheme="minorHAnsi" w:cstheme="minorHAnsi"/>
                <w:spacing w:val="-2"/>
                <w:sz w:val="22"/>
                <w:szCs w:val="22"/>
                <w:lang w:val="en-US"/>
              </w:rPr>
              <w:t>experience as a professional scientist or engineer in the relevant fields and part of this time in a management position</w:t>
            </w:r>
          </w:p>
        </w:tc>
      </w:tr>
    </w:tbl>
    <w:p w14:paraId="7AEFB7E4" w14:textId="77777777" w:rsidR="00225720" w:rsidRDefault="00225720" w:rsidP="0055053D">
      <w:pPr>
        <w:pStyle w:val="Header"/>
        <w:tabs>
          <w:tab w:val="clear" w:pos="4320"/>
          <w:tab w:val="clear" w:pos="8640"/>
        </w:tabs>
        <w:rPr>
          <w:rFonts w:asciiTheme="minorHAnsi" w:hAnsiTheme="minorHAnsi" w:cstheme="minorHAnsi"/>
          <w:b/>
          <w:sz w:val="22"/>
          <w:szCs w:val="22"/>
        </w:rPr>
      </w:pPr>
    </w:p>
    <w:p w14:paraId="596E9CAA" w14:textId="77777777" w:rsidR="0055053D" w:rsidRPr="00635A13" w:rsidRDefault="0055053D" w:rsidP="0055053D">
      <w:pPr>
        <w:pStyle w:val="Header"/>
        <w:tabs>
          <w:tab w:val="clear" w:pos="4320"/>
          <w:tab w:val="clear" w:pos="8640"/>
        </w:tabs>
        <w:rPr>
          <w:rFonts w:asciiTheme="minorHAnsi" w:hAnsiTheme="minorHAnsi" w:cstheme="minorHAnsi"/>
          <w:b/>
          <w:sz w:val="22"/>
          <w:szCs w:val="22"/>
        </w:rPr>
      </w:pPr>
      <w:r w:rsidRPr="00635A13">
        <w:rPr>
          <w:rFonts w:asciiTheme="minorHAnsi" w:hAnsiTheme="minorHAnsi" w:cstheme="minorHAnsi"/>
          <w:b/>
          <w:sz w:val="22"/>
          <w:szCs w:val="22"/>
        </w:rPr>
        <w:t>Knowledge / Experience</w:t>
      </w:r>
    </w:p>
    <w:tbl>
      <w:tblPr>
        <w:tblpPr w:leftFromText="180" w:rightFromText="180" w:vertAnchor="text" w:horzAnchor="margin" w:tblpY="133"/>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4252"/>
      </w:tblGrid>
      <w:tr w:rsidR="00313921" w:rsidRPr="0057363F" w14:paraId="7FEE6430" w14:textId="77777777" w:rsidTr="00320D99">
        <w:tc>
          <w:tcPr>
            <w:tcW w:w="4957" w:type="dxa"/>
          </w:tcPr>
          <w:p w14:paraId="037D02E6" w14:textId="77777777" w:rsidR="00313921" w:rsidRPr="004750D2" w:rsidRDefault="00313921" w:rsidP="004750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spacing w:val="-2"/>
                <w:sz w:val="22"/>
                <w:szCs w:val="22"/>
                <w:lang w:val="en-US"/>
              </w:rPr>
            </w:pPr>
            <w:r w:rsidRPr="004750D2">
              <w:rPr>
                <w:rFonts w:asciiTheme="minorHAnsi" w:hAnsiTheme="minorHAnsi" w:cstheme="minorHAnsi"/>
                <w:spacing w:val="-2"/>
                <w:sz w:val="22"/>
                <w:szCs w:val="22"/>
                <w:lang w:val="en-US"/>
              </w:rPr>
              <w:t xml:space="preserve">Essential:  </w:t>
            </w:r>
          </w:p>
        </w:tc>
        <w:tc>
          <w:tcPr>
            <w:tcW w:w="4252" w:type="dxa"/>
          </w:tcPr>
          <w:p w14:paraId="6DE4DC90" w14:textId="77777777" w:rsidR="00313921" w:rsidRPr="004750D2" w:rsidRDefault="00313921" w:rsidP="004750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spacing w:val="-2"/>
                <w:sz w:val="22"/>
                <w:szCs w:val="22"/>
                <w:lang w:val="en-US"/>
              </w:rPr>
            </w:pPr>
            <w:r w:rsidRPr="004750D2">
              <w:rPr>
                <w:rFonts w:asciiTheme="minorHAnsi" w:hAnsiTheme="minorHAnsi" w:cstheme="minorHAnsi"/>
                <w:spacing w:val="-2"/>
                <w:sz w:val="22"/>
                <w:szCs w:val="22"/>
                <w:lang w:val="en-US"/>
              </w:rPr>
              <w:t xml:space="preserve">Desirable:  </w:t>
            </w:r>
          </w:p>
        </w:tc>
      </w:tr>
      <w:tr w:rsidR="00313921" w:rsidRPr="0057363F" w14:paraId="189799AA" w14:textId="77777777" w:rsidTr="00320D99">
        <w:trPr>
          <w:trHeight w:val="844"/>
        </w:trPr>
        <w:tc>
          <w:tcPr>
            <w:tcW w:w="4957" w:type="dxa"/>
          </w:tcPr>
          <w:p w14:paraId="77868A95" w14:textId="77777777" w:rsidR="00320D99" w:rsidRPr="00F44517" w:rsidRDefault="00320D99" w:rsidP="004750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spacing w:val="-2"/>
                <w:sz w:val="22"/>
                <w:szCs w:val="22"/>
                <w:lang w:val="en-US"/>
              </w:rPr>
            </w:pPr>
          </w:p>
          <w:p w14:paraId="7F7F6DC9" w14:textId="6586EC75" w:rsidR="00320D99" w:rsidRPr="00F44517" w:rsidRDefault="00320D99" w:rsidP="00320D99">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spacing w:val="-2"/>
                <w:sz w:val="22"/>
                <w:szCs w:val="22"/>
                <w:lang w:val="en-US"/>
              </w:rPr>
            </w:pPr>
            <w:bookmarkStart w:id="2" w:name="_Hlk36202129"/>
            <w:r w:rsidRPr="00F44517">
              <w:rPr>
                <w:rFonts w:asciiTheme="minorHAnsi" w:hAnsiTheme="minorHAnsi" w:cstheme="minorHAnsi"/>
                <w:spacing w:val="-2"/>
                <w:sz w:val="22"/>
                <w:szCs w:val="22"/>
                <w:lang w:val="en-US"/>
              </w:rPr>
              <w:t xml:space="preserve">At least 10 years of experience in </w:t>
            </w:r>
            <w:r w:rsidR="008569C0">
              <w:rPr>
                <w:rFonts w:asciiTheme="minorHAnsi" w:hAnsiTheme="minorHAnsi" w:cstheme="minorHAnsi"/>
                <w:spacing w:val="-2"/>
                <w:sz w:val="22"/>
                <w:szCs w:val="22"/>
                <w:lang w:val="en-US"/>
              </w:rPr>
              <w:t>E</w:t>
            </w:r>
            <w:r w:rsidRPr="00F44517">
              <w:rPr>
                <w:rFonts w:asciiTheme="minorHAnsi" w:hAnsiTheme="minorHAnsi" w:cstheme="minorHAnsi"/>
                <w:spacing w:val="-2"/>
                <w:sz w:val="22"/>
                <w:szCs w:val="22"/>
                <w:lang w:val="en-US"/>
              </w:rPr>
              <w:t xml:space="preserve">arth </w:t>
            </w:r>
            <w:r w:rsidR="008569C0">
              <w:rPr>
                <w:rFonts w:asciiTheme="minorHAnsi" w:hAnsiTheme="minorHAnsi" w:cstheme="minorHAnsi"/>
                <w:spacing w:val="-2"/>
                <w:sz w:val="22"/>
                <w:szCs w:val="22"/>
                <w:lang w:val="en-US"/>
              </w:rPr>
              <w:t>O</w:t>
            </w:r>
            <w:r w:rsidRPr="00F44517">
              <w:rPr>
                <w:rFonts w:asciiTheme="minorHAnsi" w:hAnsiTheme="minorHAnsi" w:cstheme="minorHAnsi"/>
                <w:spacing w:val="-2"/>
                <w:sz w:val="22"/>
                <w:szCs w:val="22"/>
                <w:lang w:val="en-US"/>
              </w:rPr>
              <w:t>bservation or remote sensing</w:t>
            </w:r>
            <w:r w:rsidR="008569C0">
              <w:rPr>
                <w:rFonts w:asciiTheme="minorHAnsi" w:hAnsiTheme="minorHAnsi" w:cstheme="minorHAnsi"/>
                <w:spacing w:val="-2"/>
                <w:sz w:val="22"/>
                <w:szCs w:val="22"/>
                <w:lang w:val="en-US"/>
              </w:rPr>
              <w:t>, with progressive technical leadership and stakeholder management responsibilities over that time</w:t>
            </w:r>
          </w:p>
          <w:bookmarkEnd w:id="2"/>
          <w:p w14:paraId="56A3BB5E" w14:textId="77777777" w:rsidR="00320D99" w:rsidRPr="00F44517" w:rsidRDefault="00320D99" w:rsidP="004750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spacing w:val="-2"/>
                <w:sz w:val="22"/>
                <w:szCs w:val="22"/>
                <w:lang w:val="en-US"/>
              </w:rPr>
            </w:pPr>
          </w:p>
          <w:p w14:paraId="2DBF2F33" w14:textId="31B7374A" w:rsidR="001B59FF" w:rsidRPr="00F44517" w:rsidRDefault="001B59FF" w:rsidP="00320D99">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spacing w:val="-2"/>
                <w:sz w:val="22"/>
                <w:szCs w:val="22"/>
                <w:lang w:val="en-US"/>
              </w:rPr>
            </w:pPr>
            <w:bookmarkStart w:id="3" w:name="_Hlk36202177"/>
            <w:r w:rsidRPr="00F44517">
              <w:rPr>
                <w:rFonts w:asciiTheme="minorHAnsi" w:hAnsiTheme="minorHAnsi" w:cstheme="minorHAnsi"/>
                <w:spacing w:val="-2"/>
                <w:sz w:val="22"/>
                <w:szCs w:val="22"/>
                <w:lang w:val="en-US"/>
              </w:rPr>
              <w:t xml:space="preserve">Detailed understanding of </w:t>
            </w:r>
            <w:r w:rsidR="007F2463" w:rsidRPr="00F44517">
              <w:rPr>
                <w:rFonts w:asciiTheme="minorHAnsi" w:hAnsiTheme="minorHAnsi" w:cstheme="minorHAnsi"/>
                <w:spacing w:val="-2"/>
                <w:sz w:val="22"/>
                <w:szCs w:val="22"/>
                <w:lang w:val="en-US"/>
              </w:rPr>
              <w:t>e</w:t>
            </w:r>
            <w:r w:rsidRPr="00F44517">
              <w:rPr>
                <w:rFonts w:asciiTheme="minorHAnsi" w:hAnsiTheme="minorHAnsi" w:cstheme="minorHAnsi"/>
                <w:spacing w:val="-2"/>
                <w:sz w:val="22"/>
                <w:szCs w:val="22"/>
                <w:lang w:val="en-US"/>
              </w:rPr>
              <w:t xml:space="preserve">arth </w:t>
            </w:r>
            <w:r w:rsidR="007F2463" w:rsidRPr="00F44517">
              <w:rPr>
                <w:rFonts w:asciiTheme="minorHAnsi" w:hAnsiTheme="minorHAnsi" w:cstheme="minorHAnsi"/>
                <w:spacing w:val="-2"/>
                <w:sz w:val="22"/>
                <w:szCs w:val="22"/>
                <w:lang w:val="en-US"/>
              </w:rPr>
              <w:t>o</w:t>
            </w:r>
            <w:r w:rsidRPr="00F44517">
              <w:rPr>
                <w:rFonts w:asciiTheme="minorHAnsi" w:hAnsiTheme="minorHAnsi" w:cstheme="minorHAnsi"/>
                <w:spacing w:val="-2"/>
                <w:sz w:val="22"/>
                <w:szCs w:val="22"/>
                <w:lang w:val="en-US"/>
              </w:rPr>
              <w:t>bservation data and satellites/sensors covering the Pacific</w:t>
            </w:r>
            <w:bookmarkEnd w:id="3"/>
            <w:r w:rsidR="007F2463" w:rsidRPr="00F44517">
              <w:rPr>
                <w:rFonts w:asciiTheme="minorHAnsi" w:hAnsiTheme="minorHAnsi" w:cstheme="minorHAnsi"/>
                <w:spacing w:val="-2"/>
                <w:sz w:val="22"/>
                <w:szCs w:val="22"/>
                <w:lang w:val="en-US"/>
              </w:rPr>
              <w:t xml:space="preserve"> region</w:t>
            </w:r>
            <w:r w:rsidRPr="00F44517">
              <w:rPr>
                <w:rFonts w:asciiTheme="minorHAnsi" w:hAnsiTheme="minorHAnsi" w:cstheme="minorHAnsi"/>
                <w:spacing w:val="-2"/>
                <w:sz w:val="22"/>
                <w:szCs w:val="22"/>
                <w:lang w:val="en-US"/>
              </w:rPr>
              <w:t xml:space="preserve">, and </w:t>
            </w:r>
            <w:bookmarkStart w:id="4" w:name="_Hlk36202220"/>
            <w:r w:rsidRPr="00F44517">
              <w:rPr>
                <w:rFonts w:asciiTheme="minorHAnsi" w:hAnsiTheme="minorHAnsi" w:cstheme="minorHAnsi"/>
                <w:spacing w:val="-2"/>
                <w:sz w:val="22"/>
                <w:szCs w:val="22"/>
                <w:lang w:val="en-US"/>
              </w:rPr>
              <w:t xml:space="preserve">experience in integrating multiple streams of </w:t>
            </w:r>
            <w:r w:rsidR="007F2463" w:rsidRPr="00F44517">
              <w:rPr>
                <w:rFonts w:asciiTheme="minorHAnsi" w:hAnsiTheme="minorHAnsi" w:cstheme="minorHAnsi"/>
                <w:spacing w:val="-2"/>
                <w:sz w:val="22"/>
                <w:szCs w:val="22"/>
                <w:lang w:val="en-US"/>
              </w:rPr>
              <w:t>e</w:t>
            </w:r>
            <w:r w:rsidRPr="00F44517">
              <w:rPr>
                <w:rFonts w:asciiTheme="minorHAnsi" w:hAnsiTheme="minorHAnsi" w:cstheme="minorHAnsi"/>
                <w:spacing w:val="-2"/>
                <w:sz w:val="22"/>
                <w:szCs w:val="22"/>
                <w:lang w:val="en-US"/>
              </w:rPr>
              <w:t xml:space="preserve">arth </w:t>
            </w:r>
            <w:r w:rsidR="007F2463" w:rsidRPr="00F44517">
              <w:rPr>
                <w:rFonts w:asciiTheme="minorHAnsi" w:hAnsiTheme="minorHAnsi" w:cstheme="minorHAnsi"/>
                <w:spacing w:val="-2"/>
                <w:sz w:val="22"/>
                <w:szCs w:val="22"/>
                <w:lang w:val="en-US"/>
              </w:rPr>
              <w:t>o</w:t>
            </w:r>
            <w:r w:rsidRPr="00F44517">
              <w:rPr>
                <w:rFonts w:asciiTheme="minorHAnsi" w:hAnsiTheme="minorHAnsi" w:cstheme="minorHAnsi"/>
                <w:spacing w:val="-2"/>
                <w:sz w:val="22"/>
                <w:szCs w:val="22"/>
                <w:lang w:val="en-US"/>
              </w:rPr>
              <w:t>bservation data into decision ready products</w:t>
            </w:r>
            <w:bookmarkEnd w:id="4"/>
          </w:p>
          <w:p w14:paraId="0D5BAA9E" w14:textId="77777777" w:rsidR="001B59FF" w:rsidRPr="00F44517" w:rsidRDefault="001B59FF" w:rsidP="001B59FF">
            <w:pPr>
              <w:pStyle w:val="ListParagraph"/>
              <w:rPr>
                <w:rFonts w:asciiTheme="minorHAnsi" w:hAnsiTheme="minorHAnsi" w:cstheme="minorHAnsi"/>
                <w:spacing w:val="-2"/>
                <w:sz w:val="22"/>
                <w:szCs w:val="22"/>
                <w:lang w:val="en-US"/>
              </w:rPr>
            </w:pPr>
          </w:p>
          <w:p w14:paraId="1BAEBF14" w14:textId="042A28E9" w:rsidR="008569C0" w:rsidRPr="00F44517" w:rsidRDefault="008569C0" w:rsidP="008569C0">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spacing w:val="-2"/>
                <w:sz w:val="22"/>
                <w:szCs w:val="22"/>
                <w:lang w:val="en-US"/>
              </w:rPr>
            </w:pPr>
            <w:bookmarkStart w:id="5" w:name="_Hlk36202267"/>
            <w:bookmarkStart w:id="6" w:name="_Hlk36202142"/>
            <w:r>
              <w:rPr>
                <w:rFonts w:asciiTheme="minorHAnsi" w:hAnsiTheme="minorHAnsi" w:cstheme="minorHAnsi"/>
                <w:spacing w:val="-2"/>
                <w:sz w:val="22"/>
                <w:szCs w:val="22"/>
                <w:lang w:val="en-US"/>
              </w:rPr>
              <w:t>Experience with all aspects of operational open data cube technology, including pipeline processes for data ingestion</w:t>
            </w:r>
          </w:p>
          <w:bookmarkEnd w:id="5"/>
          <w:bookmarkEnd w:id="6"/>
          <w:p w14:paraId="42EEDEF2" w14:textId="77777777" w:rsidR="00141195" w:rsidRPr="00F44517" w:rsidRDefault="00141195" w:rsidP="004750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spacing w:val="-2"/>
                <w:sz w:val="22"/>
                <w:szCs w:val="22"/>
                <w:lang w:val="en-US"/>
              </w:rPr>
            </w:pPr>
          </w:p>
          <w:p w14:paraId="60EBD3C9" w14:textId="07686A34" w:rsidR="002054CD" w:rsidRDefault="00225720" w:rsidP="00320D99">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spacing w:val="-2"/>
                <w:sz w:val="22"/>
                <w:szCs w:val="22"/>
                <w:lang w:val="en-US"/>
              </w:rPr>
            </w:pPr>
            <w:bookmarkStart w:id="7" w:name="_Hlk90465337"/>
            <w:r w:rsidRPr="00F44517">
              <w:rPr>
                <w:rFonts w:asciiTheme="minorHAnsi" w:hAnsiTheme="minorHAnsi" w:cstheme="minorHAnsi"/>
                <w:spacing w:val="-2"/>
                <w:sz w:val="22"/>
                <w:szCs w:val="22"/>
                <w:lang w:val="en-US"/>
              </w:rPr>
              <w:t xml:space="preserve">Experience in </w:t>
            </w:r>
            <w:bookmarkStart w:id="8" w:name="_Hlk36202304"/>
            <w:r w:rsidRPr="00F44517">
              <w:rPr>
                <w:rFonts w:asciiTheme="minorHAnsi" w:hAnsiTheme="minorHAnsi" w:cstheme="minorHAnsi"/>
                <w:spacing w:val="-2"/>
                <w:sz w:val="22"/>
                <w:szCs w:val="22"/>
                <w:lang w:val="en-US"/>
              </w:rPr>
              <w:t>managing a</w:t>
            </w:r>
            <w:r w:rsidR="008569C0">
              <w:rPr>
                <w:rFonts w:asciiTheme="minorHAnsi" w:hAnsiTheme="minorHAnsi" w:cstheme="minorHAnsi"/>
                <w:spacing w:val="-2"/>
                <w:sz w:val="22"/>
                <w:szCs w:val="22"/>
                <w:lang w:val="en-US"/>
              </w:rPr>
              <w:t>n Earth Observation</w:t>
            </w:r>
            <w:r w:rsidRPr="00F44517">
              <w:rPr>
                <w:rFonts w:asciiTheme="minorHAnsi" w:hAnsiTheme="minorHAnsi" w:cstheme="minorHAnsi"/>
                <w:spacing w:val="-2"/>
                <w:sz w:val="22"/>
                <w:szCs w:val="22"/>
                <w:lang w:val="en-US"/>
              </w:rPr>
              <w:t xml:space="preserve"> team and staff performance management</w:t>
            </w:r>
            <w:bookmarkEnd w:id="8"/>
          </w:p>
          <w:bookmarkEnd w:id="7"/>
          <w:p w14:paraId="57024ED2" w14:textId="77777777" w:rsidR="008569C0" w:rsidRPr="008569C0" w:rsidRDefault="008569C0" w:rsidP="008569C0">
            <w:pPr>
              <w:pStyle w:val="ListParagraph"/>
              <w:rPr>
                <w:rFonts w:asciiTheme="minorHAnsi" w:hAnsiTheme="minorHAnsi" w:cstheme="minorHAnsi"/>
                <w:spacing w:val="-2"/>
                <w:sz w:val="22"/>
                <w:szCs w:val="22"/>
                <w:lang w:val="en-US"/>
              </w:rPr>
            </w:pPr>
          </w:p>
          <w:p w14:paraId="4BBF06BC" w14:textId="3A701049" w:rsidR="008569C0" w:rsidRPr="008569C0" w:rsidRDefault="008569C0" w:rsidP="008569C0">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spacing w:val="-2"/>
                <w:sz w:val="22"/>
                <w:szCs w:val="22"/>
                <w:lang w:val="en-US"/>
              </w:rPr>
            </w:pPr>
            <w:r w:rsidRPr="00F44517">
              <w:rPr>
                <w:rFonts w:asciiTheme="minorHAnsi" w:hAnsiTheme="minorHAnsi" w:cstheme="minorHAnsi"/>
                <w:spacing w:val="-2"/>
                <w:sz w:val="22"/>
                <w:szCs w:val="22"/>
                <w:lang w:val="en-US"/>
              </w:rPr>
              <w:t>Demonstrated experience in Project and financial budget management and reporting</w:t>
            </w:r>
          </w:p>
          <w:p w14:paraId="5228B91C" w14:textId="77777777" w:rsidR="00320D99" w:rsidRPr="00F44517" w:rsidRDefault="00320D99" w:rsidP="0032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spacing w:val="-2"/>
                <w:sz w:val="22"/>
                <w:szCs w:val="22"/>
                <w:lang w:val="en-US"/>
              </w:rPr>
            </w:pPr>
          </w:p>
        </w:tc>
        <w:tc>
          <w:tcPr>
            <w:tcW w:w="4252" w:type="dxa"/>
          </w:tcPr>
          <w:p w14:paraId="7F524102" w14:textId="77777777" w:rsidR="00320D99" w:rsidRPr="00F44517" w:rsidRDefault="00320D99" w:rsidP="00320D9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rFonts w:asciiTheme="minorHAnsi" w:hAnsiTheme="minorHAnsi" w:cstheme="minorHAnsi"/>
                <w:spacing w:val="-2"/>
                <w:sz w:val="22"/>
                <w:szCs w:val="22"/>
                <w:lang w:val="en-US"/>
              </w:rPr>
            </w:pPr>
          </w:p>
          <w:p w14:paraId="216A8CDB" w14:textId="65B01012" w:rsidR="008569C0" w:rsidRDefault="008569C0" w:rsidP="00320D99">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spacing w:val="-2"/>
                <w:sz w:val="22"/>
                <w:szCs w:val="22"/>
                <w:lang w:val="en-US"/>
              </w:rPr>
            </w:pPr>
            <w:r>
              <w:rPr>
                <w:rFonts w:asciiTheme="minorHAnsi" w:hAnsiTheme="minorHAnsi" w:cstheme="minorHAnsi"/>
                <w:spacing w:val="-2"/>
                <w:sz w:val="22"/>
                <w:szCs w:val="22"/>
                <w:lang w:val="en-US"/>
              </w:rPr>
              <w:t>International leader in Earth Observations, with demonstrated experience of driving thematic change at a regional level.</w:t>
            </w:r>
          </w:p>
          <w:p w14:paraId="78B8940B" w14:textId="77777777" w:rsidR="008569C0" w:rsidRDefault="008569C0" w:rsidP="008569C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rFonts w:asciiTheme="minorHAnsi" w:hAnsiTheme="minorHAnsi" w:cstheme="minorHAnsi"/>
                <w:spacing w:val="-2"/>
                <w:sz w:val="22"/>
                <w:szCs w:val="22"/>
                <w:lang w:val="en-US"/>
              </w:rPr>
            </w:pPr>
          </w:p>
          <w:p w14:paraId="1194E1C4" w14:textId="1F8FCD31" w:rsidR="00225720" w:rsidRPr="00F44517" w:rsidRDefault="001B59FF" w:rsidP="00320D99">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spacing w:val="-2"/>
                <w:sz w:val="22"/>
                <w:szCs w:val="22"/>
                <w:lang w:val="en-US"/>
              </w:rPr>
            </w:pPr>
            <w:r w:rsidRPr="00F44517">
              <w:rPr>
                <w:rFonts w:asciiTheme="minorHAnsi" w:hAnsiTheme="minorHAnsi" w:cstheme="minorHAnsi"/>
                <w:spacing w:val="-2"/>
                <w:sz w:val="22"/>
                <w:szCs w:val="22"/>
                <w:lang w:val="en-US"/>
              </w:rPr>
              <w:t xml:space="preserve">Existing networks with the international </w:t>
            </w:r>
            <w:r w:rsidR="007F2463" w:rsidRPr="00F44517">
              <w:rPr>
                <w:rFonts w:asciiTheme="minorHAnsi" w:hAnsiTheme="minorHAnsi" w:cstheme="minorHAnsi"/>
                <w:spacing w:val="-2"/>
                <w:sz w:val="22"/>
                <w:szCs w:val="22"/>
                <w:lang w:val="en-US"/>
              </w:rPr>
              <w:t>e</w:t>
            </w:r>
            <w:r w:rsidRPr="00F44517">
              <w:rPr>
                <w:rFonts w:asciiTheme="minorHAnsi" w:hAnsiTheme="minorHAnsi" w:cstheme="minorHAnsi"/>
                <w:spacing w:val="-2"/>
                <w:sz w:val="22"/>
                <w:szCs w:val="22"/>
                <w:lang w:val="en-US"/>
              </w:rPr>
              <w:t xml:space="preserve">arth </w:t>
            </w:r>
            <w:r w:rsidR="007F2463" w:rsidRPr="00F44517">
              <w:rPr>
                <w:rFonts w:asciiTheme="minorHAnsi" w:hAnsiTheme="minorHAnsi" w:cstheme="minorHAnsi"/>
                <w:spacing w:val="-2"/>
                <w:sz w:val="22"/>
                <w:szCs w:val="22"/>
                <w:lang w:val="en-US"/>
              </w:rPr>
              <w:t>o</w:t>
            </w:r>
            <w:r w:rsidRPr="00F44517">
              <w:rPr>
                <w:rFonts w:asciiTheme="minorHAnsi" w:hAnsiTheme="minorHAnsi" w:cstheme="minorHAnsi"/>
                <w:spacing w:val="-2"/>
                <w:sz w:val="22"/>
                <w:szCs w:val="22"/>
                <w:lang w:val="en-US"/>
              </w:rPr>
              <w:t>bservation community</w:t>
            </w:r>
            <w:r w:rsidR="008569C0">
              <w:rPr>
                <w:rFonts w:asciiTheme="minorHAnsi" w:hAnsiTheme="minorHAnsi" w:cstheme="minorHAnsi"/>
                <w:spacing w:val="-2"/>
                <w:sz w:val="22"/>
                <w:szCs w:val="22"/>
                <w:lang w:val="en-US"/>
              </w:rPr>
              <w:t xml:space="preserve"> (e.g. </w:t>
            </w:r>
            <w:r w:rsidR="00B66F08">
              <w:rPr>
                <w:rFonts w:asciiTheme="minorHAnsi" w:hAnsiTheme="minorHAnsi" w:cstheme="minorHAnsi"/>
                <w:spacing w:val="-2"/>
                <w:sz w:val="22"/>
                <w:szCs w:val="22"/>
                <w:lang w:val="en-US"/>
              </w:rPr>
              <w:t>GEO, CEOS</w:t>
            </w:r>
            <w:r w:rsidR="008569C0">
              <w:rPr>
                <w:rFonts w:asciiTheme="minorHAnsi" w:hAnsiTheme="minorHAnsi" w:cstheme="minorHAnsi"/>
                <w:spacing w:val="-2"/>
                <w:sz w:val="22"/>
                <w:szCs w:val="22"/>
                <w:lang w:val="en-US"/>
              </w:rPr>
              <w:t>), and with multinational private sector entities (e.g. Microsoft, Esri).</w:t>
            </w:r>
          </w:p>
          <w:p w14:paraId="17A5CF62" w14:textId="77777777" w:rsidR="00313921" w:rsidRPr="00F44517" w:rsidRDefault="00313921" w:rsidP="004750D2">
            <w:pPr>
              <w:tabs>
                <w:tab w:val="left" w:pos="0"/>
                <w:tab w:val="left" w:pos="2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spacing w:val="-2"/>
                <w:sz w:val="22"/>
                <w:szCs w:val="22"/>
                <w:lang w:val="en-US"/>
              </w:rPr>
            </w:pPr>
          </w:p>
          <w:p w14:paraId="3696D5E2" w14:textId="217BA0E5" w:rsidR="008569C0" w:rsidRDefault="008569C0" w:rsidP="001B59FF">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spacing w:val="-2"/>
                <w:sz w:val="22"/>
                <w:szCs w:val="22"/>
                <w:lang w:val="en-US"/>
              </w:rPr>
            </w:pPr>
            <w:r>
              <w:rPr>
                <w:rFonts w:asciiTheme="minorHAnsi" w:hAnsiTheme="minorHAnsi" w:cstheme="minorHAnsi"/>
                <w:spacing w:val="-2"/>
                <w:sz w:val="22"/>
                <w:szCs w:val="22"/>
                <w:lang w:val="en-US"/>
              </w:rPr>
              <w:t>Demonstrated ability to strategically influence at executive management level within national government systems.</w:t>
            </w:r>
          </w:p>
          <w:p w14:paraId="53980BFA" w14:textId="77777777" w:rsidR="008569C0" w:rsidRPr="008569C0" w:rsidRDefault="008569C0" w:rsidP="008569C0">
            <w:pPr>
              <w:pStyle w:val="ListParagraph"/>
              <w:rPr>
                <w:rFonts w:asciiTheme="minorHAnsi" w:hAnsiTheme="minorHAnsi" w:cstheme="minorHAnsi"/>
                <w:spacing w:val="-2"/>
                <w:sz w:val="22"/>
                <w:szCs w:val="22"/>
                <w:lang w:val="en-US"/>
              </w:rPr>
            </w:pPr>
          </w:p>
          <w:p w14:paraId="7E6234FC" w14:textId="16A719F5" w:rsidR="00E15496" w:rsidRPr="008569C0" w:rsidRDefault="001B59FF" w:rsidP="008569C0">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spacing w:val="-2"/>
                <w:sz w:val="22"/>
                <w:szCs w:val="22"/>
                <w:lang w:val="en-US"/>
              </w:rPr>
            </w:pPr>
            <w:r w:rsidRPr="00F44517">
              <w:rPr>
                <w:rFonts w:asciiTheme="minorHAnsi" w:hAnsiTheme="minorHAnsi" w:cstheme="minorHAnsi"/>
                <w:spacing w:val="-2"/>
                <w:sz w:val="22"/>
                <w:szCs w:val="22"/>
                <w:lang w:val="en-US"/>
              </w:rPr>
              <w:t>Work experience in the Pacific Region and having worked with Pacific Islanders</w:t>
            </w:r>
          </w:p>
        </w:tc>
      </w:tr>
    </w:tbl>
    <w:p w14:paraId="0AEEDAD0" w14:textId="77777777" w:rsidR="008A4FB8" w:rsidRDefault="008A4FB8" w:rsidP="00550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b/>
          <w:spacing w:val="-2"/>
          <w:sz w:val="22"/>
          <w:szCs w:val="22"/>
          <w:lang w:val="en-US"/>
        </w:rPr>
      </w:pPr>
    </w:p>
    <w:p w14:paraId="084D1F0E" w14:textId="77777777" w:rsidR="0055053D" w:rsidRPr="00635A13" w:rsidRDefault="0055053D" w:rsidP="00550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b/>
          <w:spacing w:val="-2"/>
          <w:sz w:val="22"/>
          <w:szCs w:val="22"/>
          <w:lang w:val="en-US"/>
        </w:rPr>
      </w:pPr>
      <w:r w:rsidRPr="00635A13">
        <w:rPr>
          <w:rFonts w:asciiTheme="minorHAnsi" w:hAnsiTheme="minorHAnsi" w:cstheme="minorHAnsi"/>
          <w:b/>
          <w:spacing w:val="-2"/>
          <w:sz w:val="22"/>
          <w:szCs w:val="22"/>
          <w:lang w:val="en-US"/>
        </w:rPr>
        <w:t>Key Skills /Attributes / Job Specific Competencies</w:t>
      </w:r>
    </w:p>
    <w:p w14:paraId="11AD0620" w14:textId="77777777" w:rsidR="00C2495A" w:rsidRPr="00635A13" w:rsidRDefault="00C2495A" w:rsidP="00550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spacing w:val="-2"/>
          <w:sz w:val="22"/>
          <w:szCs w:val="22"/>
          <w:lang w:val="en-US"/>
        </w:rPr>
      </w:pPr>
    </w:p>
    <w:p w14:paraId="35D0A948" w14:textId="77777777" w:rsidR="00C2495A" w:rsidRPr="00635A13" w:rsidRDefault="00C2495A" w:rsidP="00E22A91">
      <w:pPr>
        <w:tabs>
          <w:tab w:val="decimal" w:pos="284"/>
        </w:tabs>
        <w:rPr>
          <w:rFonts w:asciiTheme="minorHAnsi" w:hAnsiTheme="minorHAnsi" w:cstheme="minorHAnsi"/>
          <w:iCs/>
          <w:sz w:val="22"/>
          <w:szCs w:val="22"/>
        </w:rPr>
      </w:pPr>
      <w:r w:rsidRPr="00635A13">
        <w:rPr>
          <w:rFonts w:asciiTheme="minorHAnsi" w:hAnsiTheme="minorHAnsi" w:cstheme="minorHAnsi"/>
          <w:iCs/>
          <w:sz w:val="22"/>
          <w:szCs w:val="22"/>
        </w:rPr>
        <w:t>The following levels would typically be expected for the 100% fully effective level:</w:t>
      </w:r>
    </w:p>
    <w:p w14:paraId="20FAF6B7" w14:textId="77777777" w:rsidR="00F53F1E" w:rsidRDefault="00F53F1E" w:rsidP="00E22A91">
      <w:pPr>
        <w:tabs>
          <w:tab w:val="decimal" w:pos="284"/>
        </w:tabs>
        <w:rPr>
          <w:rFonts w:ascii="Arial" w:hAnsi="Arial" w:cs="Arial"/>
          <w:iCs/>
          <w:sz w:val="20"/>
        </w:rPr>
      </w:pPr>
    </w:p>
    <w:p w14:paraId="56D78FDD" w14:textId="77777777" w:rsidR="0011680B" w:rsidRDefault="0011680B" w:rsidP="00E22A91">
      <w:pPr>
        <w:tabs>
          <w:tab w:val="decimal" w:pos="284"/>
        </w:tabs>
        <w:rPr>
          <w:rFonts w:ascii="Arial" w:hAnsi="Arial" w:cs="Arial"/>
          <w:iCs/>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6433"/>
      </w:tblGrid>
      <w:tr w:rsidR="0011680B" w:rsidRPr="0057363F" w14:paraId="6C59F375" w14:textId="77777777" w:rsidTr="00320D99">
        <w:trPr>
          <w:trHeight w:val="847"/>
        </w:trPr>
        <w:tc>
          <w:tcPr>
            <w:tcW w:w="2439" w:type="dxa"/>
          </w:tcPr>
          <w:p w14:paraId="26B6F2C5" w14:textId="77777777" w:rsidR="0011680B" w:rsidRPr="00635A13" w:rsidRDefault="0011680B" w:rsidP="00313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spacing w:val="-2"/>
                <w:sz w:val="22"/>
                <w:szCs w:val="22"/>
                <w:lang w:val="en-US"/>
              </w:rPr>
            </w:pPr>
            <w:r w:rsidRPr="00635A13">
              <w:rPr>
                <w:rFonts w:asciiTheme="minorHAnsi" w:hAnsiTheme="minorHAnsi" w:cstheme="minorHAnsi"/>
                <w:spacing w:val="-2"/>
                <w:sz w:val="22"/>
                <w:szCs w:val="22"/>
                <w:lang w:val="en-US"/>
              </w:rPr>
              <w:t>Expert level</w:t>
            </w:r>
          </w:p>
          <w:p w14:paraId="538C2F1B" w14:textId="77777777" w:rsidR="00A14A92" w:rsidRPr="00635A13" w:rsidRDefault="00A14A92" w:rsidP="00313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spacing w:val="-2"/>
                <w:sz w:val="22"/>
                <w:szCs w:val="22"/>
                <w:lang w:val="en-US"/>
              </w:rPr>
            </w:pPr>
          </w:p>
        </w:tc>
        <w:tc>
          <w:tcPr>
            <w:tcW w:w="6433" w:type="dxa"/>
            <w:vAlign w:val="center"/>
          </w:tcPr>
          <w:p w14:paraId="43F7F9D9" w14:textId="77777777" w:rsidR="006A14DC" w:rsidRPr="00F44517" w:rsidRDefault="00307A9C" w:rsidP="00320D99">
            <w:pPr>
              <w:pStyle w:val="ListParagraph"/>
              <w:numPr>
                <w:ilvl w:val="0"/>
                <w:numId w:val="13"/>
              </w:numPr>
              <w:ind w:right="-230"/>
              <w:rPr>
                <w:rFonts w:asciiTheme="minorHAnsi" w:hAnsiTheme="minorHAnsi" w:cstheme="minorHAnsi"/>
                <w:sz w:val="22"/>
                <w:szCs w:val="22"/>
              </w:rPr>
            </w:pPr>
            <w:bookmarkStart w:id="9" w:name="_Hlk36202410"/>
            <w:r w:rsidRPr="00F44517">
              <w:rPr>
                <w:rFonts w:asciiTheme="minorHAnsi" w:hAnsiTheme="minorHAnsi" w:cstheme="minorHAnsi"/>
                <w:sz w:val="22"/>
                <w:szCs w:val="22"/>
              </w:rPr>
              <w:t>The ability to provide expert technical and scientific advice</w:t>
            </w:r>
          </w:p>
          <w:p w14:paraId="1B38C7E9" w14:textId="77777777" w:rsidR="00D61EDD" w:rsidRPr="00F44517" w:rsidRDefault="008C7F32" w:rsidP="00320D99">
            <w:pPr>
              <w:pStyle w:val="ListParagraph"/>
              <w:numPr>
                <w:ilvl w:val="0"/>
                <w:numId w:val="13"/>
              </w:numPr>
              <w:ind w:right="-230"/>
              <w:rPr>
                <w:rFonts w:asciiTheme="minorHAnsi" w:hAnsiTheme="minorHAnsi" w:cstheme="minorHAnsi"/>
                <w:sz w:val="22"/>
                <w:szCs w:val="22"/>
              </w:rPr>
            </w:pPr>
            <w:bookmarkStart w:id="10" w:name="_Hlk90465510"/>
            <w:bookmarkEnd w:id="9"/>
            <w:r w:rsidRPr="00F44517">
              <w:rPr>
                <w:rFonts w:asciiTheme="minorHAnsi" w:hAnsiTheme="minorHAnsi" w:cstheme="minorHAnsi"/>
                <w:sz w:val="22"/>
                <w:szCs w:val="22"/>
              </w:rPr>
              <w:t>High Level of ICT literacy</w:t>
            </w:r>
            <w:bookmarkEnd w:id="10"/>
          </w:p>
        </w:tc>
      </w:tr>
      <w:tr w:rsidR="0011680B" w:rsidRPr="0057363F" w14:paraId="79341555" w14:textId="77777777" w:rsidTr="00320D99">
        <w:tc>
          <w:tcPr>
            <w:tcW w:w="2439" w:type="dxa"/>
          </w:tcPr>
          <w:p w14:paraId="51DDCA16" w14:textId="77777777" w:rsidR="0011680B" w:rsidRPr="00635A13" w:rsidRDefault="0011680B" w:rsidP="00313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spacing w:val="-2"/>
                <w:sz w:val="22"/>
                <w:szCs w:val="22"/>
                <w:lang w:val="en-US"/>
              </w:rPr>
            </w:pPr>
            <w:r w:rsidRPr="00635A13">
              <w:rPr>
                <w:rFonts w:asciiTheme="minorHAnsi" w:hAnsiTheme="minorHAnsi" w:cstheme="minorHAnsi"/>
                <w:spacing w:val="-2"/>
                <w:sz w:val="22"/>
                <w:szCs w:val="22"/>
                <w:lang w:val="en-US"/>
              </w:rPr>
              <w:t>Advanced level</w:t>
            </w:r>
          </w:p>
          <w:p w14:paraId="449E8E20" w14:textId="77777777" w:rsidR="00A14A92" w:rsidRPr="00635A13" w:rsidRDefault="00A14A92" w:rsidP="00313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spacing w:val="-2"/>
                <w:sz w:val="22"/>
                <w:szCs w:val="22"/>
                <w:lang w:val="en-US"/>
              </w:rPr>
            </w:pPr>
          </w:p>
        </w:tc>
        <w:tc>
          <w:tcPr>
            <w:tcW w:w="6433" w:type="dxa"/>
            <w:vAlign w:val="center"/>
          </w:tcPr>
          <w:p w14:paraId="11BF3D31" w14:textId="77777777" w:rsidR="006A14DC" w:rsidRPr="00F44517" w:rsidRDefault="006A14DC" w:rsidP="00320D99">
            <w:pPr>
              <w:pStyle w:val="ListParagraph"/>
              <w:numPr>
                <w:ilvl w:val="0"/>
                <w:numId w:val="13"/>
              </w:numPr>
              <w:ind w:right="-230"/>
              <w:rPr>
                <w:rFonts w:asciiTheme="minorHAnsi" w:hAnsiTheme="minorHAnsi" w:cstheme="minorHAnsi"/>
                <w:sz w:val="22"/>
                <w:szCs w:val="22"/>
              </w:rPr>
            </w:pPr>
            <w:bookmarkStart w:id="11" w:name="_Hlk90465539"/>
            <w:r w:rsidRPr="00F44517">
              <w:rPr>
                <w:rFonts w:asciiTheme="minorHAnsi" w:hAnsiTheme="minorHAnsi" w:cstheme="minorHAnsi"/>
                <w:sz w:val="22"/>
                <w:szCs w:val="22"/>
              </w:rPr>
              <w:t xml:space="preserve">Strong </w:t>
            </w:r>
            <w:r w:rsidR="00307A9C" w:rsidRPr="00F44517">
              <w:rPr>
                <w:rFonts w:asciiTheme="minorHAnsi" w:hAnsiTheme="minorHAnsi" w:cstheme="minorHAnsi"/>
                <w:sz w:val="22"/>
                <w:szCs w:val="22"/>
              </w:rPr>
              <w:t>Project and budget management skills</w:t>
            </w:r>
          </w:p>
          <w:p w14:paraId="709B32ED" w14:textId="77777777" w:rsidR="008C7F32" w:rsidRPr="00F44517" w:rsidRDefault="008C7F32" w:rsidP="00320D99">
            <w:pPr>
              <w:pStyle w:val="ListParagraph"/>
              <w:numPr>
                <w:ilvl w:val="0"/>
                <w:numId w:val="13"/>
              </w:numPr>
              <w:ind w:right="-230"/>
              <w:rPr>
                <w:rFonts w:asciiTheme="minorHAnsi" w:hAnsiTheme="minorHAnsi" w:cstheme="minorHAnsi"/>
                <w:sz w:val="22"/>
                <w:szCs w:val="22"/>
              </w:rPr>
            </w:pPr>
            <w:r w:rsidRPr="00F44517">
              <w:rPr>
                <w:rFonts w:asciiTheme="minorHAnsi" w:hAnsiTheme="minorHAnsi" w:cstheme="minorHAnsi"/>
                <w:sz w:val="22"/>
                <w:szCs w:val="22"/>
              </w:rPr>
              <w:t>Strong Analytical skills</w:t>
            </w:r>
          </w:p>
          <w:p w14:paraId="0CFD9BCC" w14:textId="507CE679" w:rsidR="008C7F32" w:rsidRPr="00F44517" w:rsidRDefault="008C7F32" w:rsidP="00320D99">
            <w:pPr>
              <w:pStyle w:val="ListParagraph"/>
              <w:numPr>
                <w:ilvl w:val="0"/>
                <w:numId w:val="13"/>
              </w:numPr>
              <w:ind w:right="-230"/>
              <w:rPr>
                <w:rFonts w:asciiTheme="minorHAnsi" w:hAnsiTheme="minorHAnsi" w:cstheme="minorHAnsi"/>
                <w:sz w:val="22"/>
                <w:szCs w:val="22"/>
              </w:rPr>
            </w:pPr>
            <w:r w:rsidRPr="00F44517">
              <w:rPr>
                <w:rFonts w:asciiTheme="minorHAnsi" w:hAnsiTheme="minorHAnsi" w:cstheme="minorHAnsi"/>
                <w:sz w:val="22"/>
                <w:szCs w:val="22"/>
              </w:rPr>
              <w:t xml:space="preserve">Ability to </w:t>
            </w:r>
            <w:r w:rsidR="00DD1B55" w:rsidRPr="00F44517">
              <w:rPr>
                <w:rFonts w:asciiTheme="minorHAnsi" w:hAnsiTheme="minorHAnsi" w:cstheme="minorHAnsi"/>
                <w:sz w:val="22"/>
                <w:szCs w:val="22"/>
              </w:rPr>
              <w:t>m</w:t>
            </w:r>
            <w:r w:rsidRPr="00F44517">
              <w:rPr>
                <w:rFonts w:asciiTheme="minorHAnsi" w:hAnsiTheme="minorHAnsi" w:cstheme="minorHAnsi"/>
                <w:sz w:val="22"/>
                <w:szCs w:val="22"/>
              </w:rPr>
              <w:t>ulti</w:t>
            </w:r>
            <w:r w:rsidR="00DD1B55" w:rsidRPr="00F44517">
              <w:rPr>
                <w:rFonts w:asciiTheme="minorHAnsi" w:hAnsiTheme="minorHAnsi" w:cstheme="minorHAnsi"/>
                <w:sz w:val="22"/>
                <w:szCs w:val="22"/>
              </w:rPr>
              <w:t>-t</w:t>
            </w:r>
            <w:r w:rsidRPr="00F44517">
              <w:rPr>
                <w:rFonts w:asciiTheme="minorHAnsi" w:hAnsiTheme="minorHAnsi" w:cstheme="minorHAnsi"/>
                <w:sz w:val="22"/>
                <w:szCs w:val="22"/>
              </w:rPr>
              <w:t>ask</w:t>
            </w:r>
          </w:p>
          <w:bookmarkEnd w:id="11"/>
          <w:p w14:paraId="784E9196" w14:textId="10FC7E49" w:rsidR="00D61EDD" w:rsidRPr="00F44517" w:rsidRDefault="007E016C" w:rsidP="00320D99">
            <w:pPr>
              <w:pStyle w:val="ListParagraph"/>
              <w:numPr>
                <w:ilvl w:val="0"/>
                <w:numId w:val="13"/>
              </w:numPr>
              <w:ind w:right="-230"/>
              <w:rPr>
                <w:rFonts w:asciiTheme="minorHAnsi" w:hAnsiTheme="minorHAnsi" w:cstheme="minorHAnsi"/>
                <w:sz w:val="22"/>
                <w:szCs w:val="22"/>
              </w:rPr>
            </w:pPr>
            <w:r w:rsidRPr="00F44517">
              <w:rPr>
                <w:rFonts w:asciiTheme="minorHAnsi" w:hAnsiTheme="minorHAnsi" w:cstheme="minorHAnsi"/>
                <w:sz w:val="22"/>
                <w:szCs w:val="22"/>
              </w:rPr>
              <w:t>Excellent communication skills - verbal and written</w:t>
            </w:r>
          </w:p>
        </w:tc>
      </w:tr>
      <w:tr w:rsidR="0011680B" w:rsidRPr="0057363F" w14:paraId="2C1241E9" w14:textId="77777777" w:rsidTr="00320D99">
        <w:trPr>
          <w:trHeight w:val="90"/>
        </w:trPr>
        <w:tc>
          <w:tcPr>
            <w:tcW w:w="2439" w:type="dxa"/>
          </w:tcPr>
          <w:p w14:paraId="5E23692B" w14:textId="77777777" w:rsidR="0011680B" w:rsidRPr="00635A13" w:rsidRDefault="0011680B" w:rsidP="00313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spacing w:val="-2"/>
                <w:sz w:val="22"/>
                <w:szCs w:val="22"/>
                <w:lang w:val="en-US"/>
              </w:rPr>
            </w:pPr>
            <w:r w:rsidRPr="00635A13">
              <w:rPr>
                <w:rFonts w:asciiTheme="minorHAnsi" w:hAnsiTheme="minorHAnsi" w:cstheme="minorHAnsi"/>
                <w:spacing w:val="-2"/>
                <w:sz w:val="22"/>
                <w:szCs w:val="22"/>
                <w:lang w:val="en-US"/>
              </w:rPr>
              <w:lastRenderedPageBreak/>
              <w:t>Working Knowledge</w:t>
            </w:r>
          </w:p>
          <w:p w14:paraId="0F868A3D" w14:textId="77777777" w:rsidR="00A14A92" w:rsidRPr="00635A13" w:rsidRDefault="00A14A92" w:rsidP="00313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spacing w:val="-2"/>
                <w:sz w:val="22"/>
                <w:szCs w:val="22"/>
                <w:lang w:val="en-US"/>
              </w:rPr>
            </w:pPr>
          </w:p>
        </w:tc>
        <w:tc>
          <w:tcPr>
            <w:tcW w:w="6433" w:type="dxa"/>
            <w:vAlign w:val="center"/>
          </w:tcPr>
          <w:p w14:paraId="3772040D" w14:textId="1B0D0CEC" w:rsidR="003D0B3A" w:rsidRPr="00F44517" w:rsidRDefault="007E016C" w:rsidP="00320D99">
            <w:pPr>
              <w:pStyle w:val="ListParagraph"/>
              <w:numPr>
                <w:ilvl w:val="0"/>
                <w:numId w:val="13"/>
              </w:numPr>
              <w:ind w:right="-230"/>
              <w:rPr>
                <w:rFonts w:asciiTheme="minorHAnsi" w:hAnsiTheme="minorHAnsi" w:cstheme="minorHAnsi"/>
                <w:sz w:val="22"/>
                <w:szCs w:val="22"/>
              </w:rPr>
            </w:pPr>
            <w:bookmarkStart w:id="12" w:name="_Hlk36206648"/>
            <w:r w:rsidRPr="00F44517">
              <w:rPr>
                <w:rFonts w:asciiTheme="minorHAnsi" w:hAnsiTheme="minorHAnsi" w:cstheme="minorHAnsi"/>
                <w:sz w:val="22"/>
                <w:szCs w:val="22"/>
              </w:rPr>
              <w:t xml:space="preserve">Cultural sensitivity and awareness, </w:t>
            </w:r>
            <w:r w:rsidR="00A27ED0" w:rsidRPr="00F44517">
              <w:rPr>
                <w:rFonts w:asciiTheme="minorHAnsi" w:hAnsiTheme="minorHAnsi" w:cstheme="minorHAnsi"/>
                <w:sz w:val="22"/>
                <w:szCs w:val="22"/>
              </w:rPr>
              <w:t>with</w:t>
            </w:r>
            <w:r w:rsidRPr="00F44517">
              <w:rPr>
                <w:rFonts w:asciiTheme="minorHAnsi" w:hAnsiTheme="minorHAnsi" w:cstheme="minorHAnsi"/>
                <w:sz w:val="22"/>
                <w:szCs w:val="22"/>
              </w:rPr>
              <w:t xml:space="preserve"> the ability to effectively work with team members from different cultural backgrounds</w:t>
            </w:r>
            <w:bookmarkEnd w:id="12"/>
          </w:p>
        </w:tc>
      </w:tr>
      <w:tr w:rsidR="0011680B" w:rsidRPr="0057363F" w14:paraId="2706A210" w14:textId="77777777" w:rsidTr="00320D99">
        <w:trPr>
          <w:trHeight w:val="588"/>
        </w:trPr>
        <w:tc>
          <w:tcPr>
            <w:tcW w:w="2439" w:type="dxa"/>
          </w:tcPr>
          <w:p w14:paraId="537763A8" w14:textId="77777777" w:rsidR="009041B3" w:rsidRPr="00635A13" w:rsidRDefault="007D6FA5" w:rsidP="00313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spacing w:val="-2"/>
                <w:sz w:val="22"/>
                <w:szCs w:val="22"/>
                <w:lang w:val="en-US"/>
              </w:rPr>
            </w:pPr>
            <w:r>
              <w:rPr>
                <w:rFonts w:asciiTheme="minorHAnsi" w:hAnsiTheme="minorHAnsi" w:cstheme="minorHAnsi"/>
                <w:spacing w:val="-2"/>
                <w:sz w:val="22"/>
                <w:szCs w:val="22"/>
                <w:lang w:val="en-US"/>
              </w:rPr>
              <w:t>A</w:t>
            </w:r>
            <w:r w:rsidRPr="00635A13">
              <w:rPr>
                <w:rFonts w:asciiTheme="minorHAnsi" w:hAnsiTheme="minorHAnsi" w:cstheme="minorHAnsi"/>
                <w:spacing w:val="-2"/>
                <w:sz w:val="22"/>
                <w:szCs w:val="22"/>
                <w:lang w:val="en-US"/>
              </w:rPr>
              <w:t>wareness</w:t>
            </w:r>
          </w:p>
        </w:tc>
        <w:tc>
          <w:tcPr>
            <w:tcW w:w="6433" w:type="dxa"/>
            <w:vAlign w:val="center"/>
          </w:tcPr>
          <w:p w14:paraId="2636FFF8" w14:textId="77777777" w:rsidR="00D61EDD" w:rsidRPr="00635A13" w:rsidRDefault="00DD004A" w:rsidP="00320D99">
            <w:pPr>
              <w:pStyle w:val="ListParagraph"/>
              <w:numPr>
                <w:ilvl w:val="0"/>
                <w:numId w:val="13"/>
              </w:numPr>
              <w:ind w:right="-230"/>
              <w:rPr>
                <w:rFonts w:asciiTheme="minorHAnsi" w:hAnsiTheme="minorHAnsi" w:cstheme="minorHAnsi"/>
                <w:sz w:val="22"/>
                <w:szCs w:val="22"/>
              </w:rPr>
            </w:pPr>
            <w:r w:rsidRPr="00635A13">
              <w:rPr>
                <w:rFonts w:asciiTheme="minorHAnsi" w:hAnsiTheme="minorHAnsi" w:cstheme="minorHAnsi"/>
                <w:sz w:val="22"/>
                <w:szCs w:val="22"/>
              </w:rPr>
              <w:t xml:space="preserve">Development issues in the </w:t>
            </w:r>
            <w:r w:rsidR="00E15496">
              <w:rPr>
                <w:rFonts w:asciiTheme="minorHAnsi" w:hAnsiTheme="minorHAnsi" w:cstheme="minorHAnsi"/>
                <w:sz w:val="22"/>
                <w:szCs w:val="22"/>
              </w:rPr>
              <w:t>P</w:t>
            </w:r>
            <w:r w:rsidRPr="00635A13">
              <w:rPr>
                <w:rFonts w:asciiTheme="minorHAnsi" w:hAnsiTheme="minorHAnsi" w:cstheme="minorHAnsi"/>
                <w:sz w:val="22"/>
                <w:szCs w:val="22"/>
              </w:rPr>
              <w:t>acific</w:t>
            </w:r>
          </w:p>
        </w:tc>
      </w:tr>
    </w:tbl>
    <w:p w14:paraId="448418E7" w14:textId="77777777" w:rsidR="00913F96" w:rsidRDefault="00913F96" w:rsidP="00F53F1E"/>
    <w:p w14:paraId="1ABC2EA3" w14:textId="77777777" w:rsidR="004750D2" w:rsidRDefault="004750D2" w:rsidP="003E1546">
      <w:pPr>
        <w:pStyle w:val="Heading6"/>
        <w:rPr>
          <w:rFonts w:asciiTheme="minorHAnsi" w:hAnsiTheme="minorHAnsi" w:cstheme="minorHAnsi"/>
          <w:bCs/>
          <w:szCs w:val="22"/>
        </w:rPr>
        <w:sectPr w:rsidR="004750D2" w:rsidSect="00C82578">
          <w:footerReference w:type="default" r:id="rId17"/>
          <w:type w:val="continuous"/>
          <w:pgSz w:w="11907" w:h="16840" w:code="9"/>
          <w:pgMar w:top="851" w:right="1418" w:bottom="568" w:left="1418" w:header="720" w:footer="609" w:gutter="0"/>
          <w:paperSrc w:first="1" w:other="1"/>
          <w:cols w:space="720"/>
          <w:docGrid w:linePitch="360"/>
        </w:sectPr>
      </w:pPr>
    </w:p>
    <w:p w14:paraId="4055D917" w14:textId="77777777" w:rsidR="003E1546" w:rsidRPr="00635A13" w:rsidRDefault="003E1546" w:rsidP="003E1546">
      <w:pPr>
        <w:pStyle w:val="Heading6"/>
        <w:rPr>
          <w:rFonts w:asciiTheme="minorHAnsi" w:hAnsiTheme="minorHAnsi" w:cstheme="minorHAnsi"/>
          <w:bCs/>
          <w:szCs w:val="22"/>
        </w:rPr>
      </w:pPr>
      <w:r w:rsidRPr="00635A13">
        <w:rPr>
          <w:rFonts w:asciiTheme="minorHAnsi" w:hAnsiTheme="minorHAnsi" w:cstheme="minorHAnsi"/>
          <w:bCs/>
          <w:szCs w:val="22"/>
        </w:rPr>
        <w:t xml:space="preserve">Key Behaviours </w:t>
      </w:r>
    </w:p>
    <w:p w14:paraId="387611D6" w14:textId="77777777" w:rsidR="003E1546" w:rsidRPr="00635A13" w:rsidRDefault="003E1546" w:rsidP="003E1546">
      <w:pPr>
        <w:rPr>
          <w:rFonts w:asciiTheme="minorHAnsi" w:hAnsiTheme="minorHAnsi" w:cstheme="minorHAnsi"/>
          <w:sz w:val="22"/>
          <w:szCs w:val="22"/>
        </w:rPr>
      </w:pPr>
    </w:p>
    <w:p w14:paraId="2497075A" w14:textId="77777777" w:rsidR="003E1546" w:rsidRPr="00635A13" w:rsidRDefault="003E1546" w:rsidP="003E1546">
      <w:pPr>
        <w:rPr>
          <w:rFonts w:asciiTheme="minorHAnsi" w:hAnsiTheme="minorHAnsi" w:cstheme="minorHAnsi"/>
          <w:i/>
          <w:iCs/>
          <w:sz w:val="22"/>
          <w:szCs w:val="22"/>
        </w:rPr>
      </w:pPr>
      <w:r w:rsidRPr="00635A13">
        <w:rPr>
          <w:rFonts w:asciiTheme="minorHAnsi" w:hAnsiTheme="minorHAnsi" w:cstheme="minorHAnsi"/>
          <w:i/>
          <w:iCs/>
          <w:sz w:val="22"/>
          <w:szCs w:val="22"/>
        </w:rPr>
        <w:t xml:space="preserve">All employees are measured against the following </w:t>
      </w:r>
      <w:r w:rsidRPr="00635A13">
        <w:rPr>
          <w:rFonts w:asciiTheme="minorHAnsi" w:hAnsiTheme="minorHAnsi" w:cstheme="minorHAnsi"/>
          <w:b/>
          <w:bCs/>
          <w:i/>
          <w:iCs/>
          <w:sz w:val="22"/>
          <w:szCs w:val="22"/>
        </w:rPr>
        <w:t>Key Behaviours</w:t>
      </w:r>
      <w:r w:rsidRPr="00635A13">
        <w:rPr>
          <w:rFonts w:asciiTheme="minorHAnsi" w:hAnsiTheme="minorHAnsi" w:cstheme="minorHAnsi"/>
          <w:i/>
          <w:iCs/>
          <w:sz w:val="22"/>
          <w:szCs w:val="22"/>
        </w:rPr>
        <w:t xml:space="preserve"> as part of Performance Development:</w:t>
      </w:r>
    </w:p>
    <w:p w14:paraId="5101BB8C" w14:textId="77777777" w:rsidR="00D87729" w:rsidRPr="00635A13" w:rsidRDefault="00D87729" w:rsidP="003E1546">
      <w:pPr>
        <w:rPr>
          <w:rFonts w:asciiTheme="minorHAnsi" w:hAnsiTheme="minorHAnsi" w:cstheme="minorHAnsi"/>
          <w:i/>
          <w:iCs/>
          <w:sz w:val="22"/>
          <w:szCs w:val="22"/>
        </w:rPr>
      </w:pPr>
    </w:p>
    <w:p w14:paraId="4A84B802" w14:textId="77777777" w:rsidR="00D87729" w:rsidRPr="00635A13" w:rsidRDefault="00D87729" w:rsidP="003440B2">
      <w:pPr>
        <w:numPr>
          <w:ilvl w:val="0"/>
          <w:numId w:val="3"/>
        </w:numPr>
        <w:tabs>
          <w:tab w:val="num" w:pos="342"/>
          <w:tab w:val="num" w:pos="851"/>
        </w:tabs>
        <w:spacing w:before="60" w:after="60"/>
        <w:ind w:left="342" w:hanging="270"/>
        <w:jc w:val="both"/>
        <w:rPr>
          <w:rFonts w:asciiTheme="minorHAnsi" w:hAnsiTheme="minorHAnsi" w:cstheme="minorHAnsi"/>
          <w:sz w:val="22"/>
          <w:szCs w:val="22"/>
        </w:rPr>
      </w:pPr>
      <w:r w:rsidRPr="00635A13">
        <w:rPr>
          <w:rFonts w:asciiTheme="minorHAnsi" w:hAnsiTheme="minorHAnsi" w:cstheme="minorHAnsi"/>
          <w:sz w:val="22"/>
          <w:szCs w:val="22"/>
        </w:rPr>
        <w:t xml:space="preserve">Change and Innovation </w:t>
      </w:r>
    </w:p>
    <w:p w14:paraId="60940FDF" w14:textId="77777777" w:rsidR="00D87729" w:rsidRPr="00635A13" w:rsidRDefault="00D87729" w:rsidP="003440B2">
      <w:pPr>
        <w:numPr>
          <w:ilvl w:val="0"/>
          <w:numId w:val="3"/>
        </w:numPr>
        <w:tabs>
          <w:tab w:val="num" w:pos="342"/>
          <w:tab w:val="num" w:pos="851"/>
        </w:tabs>
        <w:spacing w:before="60" w:after="60"/>
        <w:ind w:left="342" w:hanging="270"/>
        <w:jc w:val="both"/>
        <w:rPr>
          <w:rFonts w:asciiTheme="minorHAnsi" w:hAnsiTheme="minorHAnsi" w:cstheme="minorHAnsi"/>
          <w:sz w:val="22"/>
          <w:szCs w:val="22"/>
        </w:rPr>
      </w:pPr>
      <w:r w:rsidRPr="00635A13">
        <w:rPr>
          <w:rFonts w:asciiTheme="minorHAnsi" w:hAnsiTheme="minorHAnsi" w:cstheme="minorHAnsi"/>
          <w:sz w:val="22"/>
          <w:szCs w:val="22"/>
        </w:rPr>
        <w:t>Interpersonal Skills</w:t>
      </w:r>
    </w:p>
    <w:p w14:paraId="2B31D47A" w14:textId="77777777" w:rsidR="00D87729" w:rsidRPr="00635A13" w:rsidRDefault="00D87729" w:rsidP="003440B2">
      <w:pPr>
        <w:numPr>
          <w:ilvl w:val="0"/>
          <w:numId w:val="3"/>
        </w:numPr>
        <w:tabs>
          <w:tab w:val="num" w:pos="342"/>
          <w:tab w:val="num" w:pos="851"/>
        </w:tabs>
        <w:spacing w:before="60" w:after="60"/>
        <w:ind w:left="342" w:hanging="270"/>
        <w:jc w:val="both"/>
        <w:rPr>
          <w:rFonts w:asciiTheme="minorHAnsi" w:hAnsiTheme="minorHAnsi" w:cstheme="minorHAnsi"/>
          <w:sz w:val="22"/>
          <w:szCs w:val="22"/>
        </w:rPr>
      </w:pPr>
      <w:r w:rsidRPr="00635A13">
        <w:rPr>
          <w:rFonts w:asciiTheme="minorHAnsi" w:hAnsiTheme="minorHAnsi" w:cstheme="minorHAnsi"/>
          <w:sz w:val="22"/>
          <w:szCs w:val="22"/>
        </w:rPr>
        <w:t>Teamwork</w:t>
      </w:r>
      <w:r w:rsidR="004E7A5C" w:rsidRPr="00635A13">
        <w:rPr>
          <w:rFonts w:asciiTheme="minorHAnsi" w:hAnsiTheme="minorHAnsi" w:cstheme="minorHAnsi"/>
          <w:sz w:val="22"/>
          <w:szCs w:val="22"/>
        </w:rPr>
        <w:t xml:space="preserve"> and collaboration</w:t>
      </w:r>
    </w:p>
    <w:p w14:paraId="31B10677" w14:textId="77777777" w:rsidR="00D87729" w:rsidRPr="00635A13" w:rsidRDefault="00D87729" w:rsidP="003440B2">
      <w:pPr>
        <w:numPr>
          <w:ilvl w:val="0"/>
          <w:numId w:val="3"/>
        </w:numPr>
        <w:tabs>
          <w:tab w:val="num" w:pos="342"/>
          <w:tab w:val="num" w:pos="851"/>
        </w:tabs>
        <w:spacing w:before="60" w:after="60"/>
        <w:ind w:left="342" w:hanging="270"/>
        <w:jc w:val="both"/>
        <w:rPr>
          <w:rFonts w:asciiTheme="minorHAnsi" w:hAnsiTheme="minorHAnsi" w:cstheme="minorHAnsi"/>
          <w:sz w:val="22"/>
          <w:szCs w:val="22"/>
        </w:rPr>
      </w:pPr>
      <w:r w:rsidRPr="00635A13">
        <w:rPr>
          <w:rFonts w:asciiTheme="minorHAnsi" w:hAnsiTheme="minorHAnsi" w:cstheme="minorHAnsi"/>
          <w:sz w:val="22"/>
          <w:szCs w:val="22"/>
        </w:rPr>
        <w:t>Promotion of Equity and Equality</w:t>
      </w:r>
    </w:p>
    <w:p w14:paraId="6F51DB45" w14:textId="77777777" w:rsidR="00D87729" w:rsidRPr="00635A13" w:rsidRDefault="00D87729" w:rsidP="003440B2">
      <w:pPr>
        <w:numPr>
          <w:ilvl w:val="0"/>
          <w:numId w:val="3"/>
        </w:numPr>
        <w:tabs>
          <w:tab w:val="num" w:pos="342"/>
          <w:tab w:val="num" w:pos="851"/>
        </w:tabs>
        <w:spacing w:before="60" w:after="60"/>
        <w:ind w:left="342" w:hanging="270"/>
        <w:jc w:val="both"/>
        <w:rPr>
          <w:rFonts w:asciiTheme="minorHAnsi" w:hAnsiTheme="minorHAnsi" w:cstheme="minorHAnsi"/>
          <w:sz w:val="22"/>
          <w:szCs w:val="22"/>
        </w:rPr>
      </w:pPr>
      <w:r w:rsidRPr="00635A13">
        <w:rPr>
          <w:rFonts w:asciiTheme="minorHAnsi" w:hAnsiTheme="minorHAnsi" w:cstheme="minorHAnsi"/>
          <w:sz w:val="22"/>
          <w:szCs w:val="22"/>
        </w:rPr>
        <w:t>Judgement</w:t>
      </w:r>
    </w:p>
    <w:p w14:paraId="3255D051" w14:textId="77777777" w:rsidR="00D87729" w:rsidRPr="00635A13" w:rsidRDefault="00D87729" w:rsidP="003440B2">
      <w:pPr>
        <w:numPr>
          <w:ilvl w:val="0"/>
          <w:numId w:val="3"/>
        </w:numPr>
        <w:tabs>
          <w:tab w:val="num" w:pos="342"/>
          <w:tab w:val="num" w:pos="851"/>
        </w:tabs>
        <w:spacing w:before="60" w:after="60"/>
        <w:ind w:left="342" w:hanging="270"/>
        <w:jc w:val="both"/>
        <w:rPr>
          <w:rFonts w:asciiTheme="minorHAnsi" w:hAnsiTheme="minorHAnsi" w:cstheme="minorHAnsi"/>
          <w:sz w:val="22"/>
          <w:szCs w:val="22"/>
        </w:rPr>
      </w:pPr>
      <w:r w:rsidRPr="00635A13">
        <w:rPr>
          <w:rFonts w:asciiTheme="minorHAnsi" w:hAnsiTheme="minorHAnsi" w:cstheme="minorHAnsi"/>
          <w:sz w:val="22"/>
          <w:szCs w:val="22"/>
        </w:rPr>
        <w:t>Building Individual Capacity</w:t>
      </w:r>
    </w:p>
    <w:p w14:paraId="21257CC8" w14:textId="77777777" w:rsidR="00D04E4F" w:rsidRPr="00635A13" w:rsidRDefault="00D04E4F">
      <w:pPr>
        <w:pStyle w:val="Heading2"/>
        <w:rPr>
          <w:rFonts w:asciiTheme="minorHAnsi" w:hAnsiTheme="minorHAnsi" w:cstheme="minorHAnsi"/>
          <w:b/>
          <w:bCs/>
          <w:spacing w:val="-2"/>
          <w:sz w:val="22"/>
          <w:szCs w:val="22"/>
        </w:rPr>
      </w:pPr>
      <w:r w:rsidRPr="00635A13">
        <w:rPr>
          <w:rFonts w:asciiTheme="minorHAnsi" w:hAnsiTheme="minorHAnsi" w:cstheme="minorHAnsi"/>
          <w:b/>
          <w:bCs/>
          <w:spacing w:val="-2"/>
          <w:sz w:val="22"/>
          <w:szCs w:val="22"/>
        </w:rPr>
        <w:t>Personal Attributes</w:t>
      </w:r>
      <w:r w:rsidRPr="00635A13">
        <w:rPr>
          <w:rFonts w:asciiTheme="minorHAnsi" w:hAnsiTheme="minorHAnsi" w:cstheme="minorHAnsi"/>
          <w:b/>
          <w:bCs/>
          <w:spacing w:val="-2"/>
          <w:sz w:val="22"/>
          <w:szCs w:val="22"/>
        </w:rPr>
        <w:tab/>
      </w:r>
      <w:r w:rsidRPr="00635A13">
        <w:rPr>
          <w:rFonts w:asciiTheme="minorHAnsi" w:hAnsiTheme="minorHAnsi" w:cstheme="minorHAnsi"/>
          <w:b/>
          <w:bCs/>
          <w:spacing w:val="-2"/>
          <w:sz w:val="22"/>
          <w:szCs w:val="22"/>
        </w:rPr>
        <w:tab/>
      </w:r>
      <w:r w:rsidRPr="00635A13">
        <w:rPr>
          <w:rFonts w:asciiTheme="minorHAnsi" w:hAnsiTheme="minorHAnsi" w:cstheme="minorHAnsi"/>
          <w:b/>
          <w:bCs/>
          <w:spacing w:val="-2"/>
          <w:sz w:val="22"/>
          <w:szCs w:val="22"/>
        </w:rPr>
        <w:tab/>
      </w:r>
    </w:p>
    <w:p w14:paraId="3630D7D4" w14:textId="77777777" w:rsidR="00D04E4F" w:rsidRPr="00635A13" w:rsidRDefault="00D04E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120" w:lineRule="exact"/>
        <w:jc w:val="both"/>
        <w:rPr>
          <w:rFonts w:asciiTheme="minorHAnsi" w:hAnsiTheme="minorHAnsi" w:cstheme="minorHAnsi"/>
          <w:spacing w:val="-2"/>
          <w:sz w:val="22"/>
          <w:szCs w:val="22"/>
          <w:lang w:val="en-US"/>
        </w:rPr>
      </w:pPr>
    </w:p>
    <w:p w14:paraId="0AD4AB52" w14:textId="77777777" w:rsidR="00921460" w:rsidRPr="00635A13" w:rsidRDefault="00921460" w:rsidP="00E0582A">
      <w:pPr>
        <w:rPr>
          <w:rFonts w:asciiTheme="minorHAnsi" w:hAnsiTheme="minorHAnsi" w:cstheme="minorHAnsi"/>
          <w:sz w:val="22"/>
          <w:szCs w:val="22"/>
        </w:rPr>
      </w:pPr>
    </w:p>
    <w:p w14:paraId="1BBD3152" w14:textId="77777777" w:rsidR="00D87729" w:rsidRPr="00635A13" w:rsidRDefault="00790B0E" w:rsidP="003440B2">
      <w:pPr>
        <w:numPr>
          <w:ilvl w:val="0"/>
          <w:numId w:val="3"/>
        </w:numPr>
        <w:tabs>
          <w:tab w:val="num" w:pos="342"/>
          <w:tab w:val="num" w:pos="851"/>
        </w:tabs>
        <w:spacing w:before="60" w:after="60"/>
        <w:ind w:left="342" w:hanging="270"/>
        <w:jc w:val="both"/>
        <w:rPr>
          <w:rFonts w:asciiTheme="minorHAnsi" w:hAnsiTheme="minorHAnsi" w:cstheme="minorHAnsi"/>
          <w:sz w:val="22"/>
          <w:szCs w:val="22"/>
        </w:rPr>
      </w:pPr>
      <w:r w:rsidRPr="00635A13">
        <w:rPr>
          <w:rFonts w:asciiTheme="minorHAnsi" w:hAnsiTheme="minorHAnsi" w:cstheme="minorHAnsi"/>
          <w:sz w:val="22"/>
          <w:szCs w:val="22"/>
        </w:rPr>
        <w:t>Ability to think strategically</w:t>
      </w:r>
    </w:p>
    <w:p w14:paraId="4419EA09" w14:textId="77777777" w:rsidR="00263D5D" w:rsidRPr="00635A13" w:rsidRDefault="00263D5D" w:rsidP="003440B2">
      <w:pPr>
        <w:numPr>
          <w:ilvl w:val="0"/>
          <w:numId w:val="3"/>
        </w:numPr>
        <w:tabs>
          <w:tab w:val="num" w:pos="342"/>
          <w:tab w:val="num" w:pos="851"/>
        </w:tabs>
        <w:spacing w:before="60" w:after="60"/>
        <w:ind w:left="342" w:hanging="270"/>
        <w:jc w:val="both"/>
        <w:rPr>
          <w:rFonts w:asciiTheme="minorHAnsi" w:hAnsiTheme="minorHAnsi" w:cstheme="minorHAnsi"/>
          <w:sz w:val="22"/>
          <w:szCs w:val="22"/>
        </w:rPr>
      </w:pPr>
      <w:r w:rsidRPr="00635A13">
        <w:rPr>
          <w:rFonts w:asciiTheme="minorHAnsi" w:hAnsiTheme="minorHAnsi" w:cstheme="minorHAnsi"/>
          <w:sz w:val="22"/>
          <w:szCs w:val="22"/>
        </w:rPr>
        <w:t>Strong influencing skills</w:t>
      </w:r>
    </w:p>
    <w:p w14:paraId="31342D8B" w14:textId="77777777" w:rsidR="00263D5D" w:rsidRPr="00635A13" w:rsidRDefault="00263D5D" w:rsidP="003440B2">
      <w:pPr>
        <w:numPr>
          <w:ilvl w:val="0"/>
          <w:numId w:val="3"/>
        </w:numPr>
        <w:tabs>
          <w:tab w:val="num" w:pos="342"/>
          <w:tab w:val="num" w:pos="851"/>
        </w:tabs>
        <w:spacing w:before="60" w:after="60"/>
        <w:ind w:left="342" w:hanging="270"/>
        <w:jc w:val="both"/>
        <w:rPr>
          <w:rFonts w:asciiTheme="minorHAnsi" w:hAnsiTheme="minorHAnsi" w:cstheme="minorHAnsi"/>
          <w:sz w:val="22"/>
          <w:szCs w:val="22"/>
        </w:rPr>
      </w:pPr>
      <w:r w:rsidRPr="00635A13">
        <w:rPr>
          <w:rFonts w:asciiTheme="minorHAnsi" w:hAnsiTheme="minorHAnsi" w:cstheme="minorHAnsi"/>
          <w:sz w:val="22"/>
          <w:szCs w:val="22"/>
        </w:rPr>
        <w:t>Ability to drive change</w:t>
      </w:r>
    </w:p>
    <w:p w14:paraId="39C3F1E8" w14:textId="77777777" w:rsidR="00D87729" w:rsidRPr="00635A13" w:rsidRDefault="004E7A5C" w:rsidP="003440B2">
      <w:pPr>
        <w:numPr>
          <w:ilvl w:val="0"/>
          <w:numId w:val="3"/>
        </w:numPr>
        <w:tabs>
          <w:tab w:val="num" w:pos="342"/>
          <w:tab w:val="num" w:pos="851"/>
        </w:tabs>
        <w:spacing w:before="60" w:after="60"/>
        <w:ind w:left="342" w:hanging="270"/>
        <w:jc w:val="both"/>
        <w:rPr>
          <w:rFonts w:asciiTheme="minorHAnsi" w:hAnsiTheme="minorHAnsi" w:cstheme="minorHAnsi"/>
          <w:sz w:val="22"/>
          <w:szCs w:val="22"/>
        </w:rPr>
      </w:pPr>
      <w:r w:rsidRPr="00635A13">
        <w:rPr>
          <w:rFonts w:asciiTheme="minorHAnsi" w:hAnsiTheme="minorHAnsi" w:cstheme="minorHAnsi"/>
          <w:sz w:val="22"/>
          <w:szCs w:val="22"/>
        </w:rPr>
        <w:t>Facilitate</w:t>
      </w:r>
      <w:r w:rsidR="002629F8" w:rsidRPr="00635A13">
        <w:rPr>
          <w:rFonts w:asciiTheme="minorHAnsi" w:hAnsiTheme="minorHAnsi" w:cstheme="minorHAnsi"/>
          <w:sz w:val="22"/>
          <w:szCs w:val="22"/>
        </w:rPr>
        <w:t xml:space="preserve"> conflict situations between staff</w:t>
      </w:r>
    </w:p>
    <w:p w14:paraId="2D2424E7" w14:textId="77777777" w:rsidR="002629F8" w:rsidRPr="00635A13" w:rsidRDefault="002629F8" w:rsidP="003440B2">
      <w:pPr>
        <w:numPr>
          <w:ilvl w:val="0"/>
          <w:numId w:val="3"/>
        </w:numPr>
        <w:tabs>
          <w:tab w:val="num" w:pos="342"/>
          <w:tab w:val="num" w:pos="851"/>
        </w:tabs>
        <w:spacing w:before="60" w:after="60"/>
        <w:ind w:left="342" w:hanging="270"/>
        <w:jc w:val="both"/>
        <w:rPr>
          <w:rFonts w:asciiTheme="minorHAnsi" w:hAnsiTheme="minorHAnsi" w:cstheme="minorHAnsi"/>
          <w:sz w:val="22"/>
          <w:szCs w:val="22"/>
        </w:rPr>
      </w:pPr>
      <w:r w:rsidRPr="00635A13">
        <w:rPr>
          <w:rFonts w:asciiTheme="minorHAnsi" w:hAnsiTheme="minorHAnsi" w:cstheme="minorHAnsi"/>
          <w:sz w:val="22"/>
          <w:szCs w:val="22"/>
        </w:rPr>
        <w:t xml:space="preserve">Ability to work collaboratively and innovatively towards </w:t>
      </w:r>
      <w:r w:rsidR="004E7A5C" w:rsidRPr="00635A13">
        <w:rPr>
          <w:rFonts w:asciiTheme="minorHAnsi" w:hAnsiTheme="minorHAnsi" w:cstheme="minorHAnsi"/>
          <w:sz w:val="22"/>
          <w:szCs w:val="22"/>
        </w:rPr>
        <w:t>sustainable outcomes</w:t>
      </w:r>
    </w:p>
    <w:p w14:paraId="5EA880AB" w14:textId="77777777" w:rsidR="00D87729" w:rsidRPr="00635A13" w:rsidRDefault="00790B0E" w:rsidP="003440B2">
      <w:pPr>
        <w:numPr>
          <w:ilvl w:val="0"/>
          <w:numId w:val="3"/>
        </w:numPr>
        <w:tabs>
          <w:tab w:val="num" w:pos="342"/>
          <w:tab w:val="num" w:pos="851"/>
        </w:tabs>
        <w:spacing w:before="60" w:after="60"/>
        <w:ind w:left="342" w:hanging="270"/>
        <w:jc w:val="both"/>
        <w:rPr>
          <w:rFonts w:asciiTheme="minorHAnsi" w:hAnsiTheme="minorHAnsi" w:cstheme="minorHAnsi"/>
          <w:sz w:val="22"/>
          <w:szCs w:val="22"/>
        </w:rPr>
      </w:pPr>
      <w:r w:rsidRPr="00635A13">
        <w:rPr>
          <w:rFonts w:asciiTheme="minorHAnsi" w:hAnsiTheme="minorHAnsi" w:cstheme="minorHAnsi"/>
          <w:sz w:val="22"/>
          <w:szCs w:val="22"/>
        </w:rPr>
        <w:t>Respect for SPC corporate values</w:t>
      </w:r>
    </w:p>
    <w:p w14:paraId="015CF64B" w14:textId="77777777" w:rsidR="00D87729" w:rsidRPr="00635A13" w:rsidRDefault="00790B0E" w:rsidP="003440B2">
      <w:pPr>
        <w:numPr>
          <w:ilvl w:val="0"/>
          <w:numId w:val="3"/>
        </w:numPr>
        <w:tabs>
          <w:tab w:val="num" w:pos="342"/>
          <w:tab w:val="num" w:pos="851"/>
        </w:tabs>
        <w:spacing w:before="60" w:after="60"/>
        <w:ind w:left="342" w:hanging="270"/>
        <w:jc w:val="both"/>
        <w:rPr>
          <w:rFonts w:asciiTheme="minorHAnsi" w:hAnsiTheme="minorHAnsi" w:cstheme="minorHAnsi"/>
          <w:sz w:val="22"/>
          <w:szCs w:val="22"/>
        </w:rPr>
      </w:pPr>
      <w:r w:rsidRPr="00635A13">
        <w:rPr>
          <w:rFonts w:asciiTheme="minorHAnsi" w:hAnsiTheme="minorHAnsi" w:cstheme="minorHAnsi"/>
          <w:sz w:val="22"/>
          <w:szCs w:val="22"/>
        </w:rPr>
        <w:t>Resilience</w:t>
      </w:r>
    </w:p>
    <w:p w14:paraId="66614A60" w14:textId="77777777" w:rsidR="004750D2" w:rsidRDefault="004750D2" w:rsidP="00E0582A">
      <w:pPr>
        <w:rPr>
          <w:rFonts w:asciiTheme="minorHAnsi" w:hAnsiTheme="minorHAnsi" w:cstheme="minorHAnsi"/>
          <w:sz w:val="22"/>
          <w:szCs w:val="22"/>
        </w:rPr>
        <w:sectPr w:rsidR="004750D2" w:rsidSect="004750D2">
          <w:type w:val="continuous"/>
          <w:pgSz w:w="11907" w:h="16840" w:code="9"/>
          <w:pgMar w:top="851" w:right="1418" w:bottom="568" w:left="1418" w:header="720" w:footer="609" w:gutter="0"/>
          <w:paperSrc w:first="1" w:other="1"/>
          <w:cols w:num="2" w:space="720"/>
          <w:docGrid w:linePitch="360"/>
        </w:sectPr>
      </w:pPr>
    </w:p>
    <w:p w14:paraId="3D6F2862" w14:textId="77777777" w:rsidR="00F53F1E" w:rsidRPr="00635A13" w:rsidRDefault="00F53F1E" w:rsidP="00E0582A">
      <w:pPr>
        <w:rPr>
          <w:rFonts w:asciiTheme="minorHAnsi" w:hAnsiTheme="minorHAnsi" w:cstheme="minorHAnsi"/>
          <w:sz w:val="22"/>
          <w:szCs w:val="22"/>
        </w:rPr>
      </w:pPr>
    </w:p>
    <w:p w14:paraId="6C6CFEEE" w14:textId="77777777" w:rsidR="00F53F1E" w:rsidRPr="00AF281E" w:rsidRDefault="00F53F1E" w:rsidP="00E0582A">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4"/>
      </w:tblGrid>
      <w:tr w:rsidR="00C2495A" w:rsidRPr="00AF281E" w14:paraId="4FB680AD" w14:textId="77777777">
        <w:tc>
          <w:tcPr>
            <w:tcW w:w="4644" w:type="dxa"/>
            <w:shd w:val="clear" w:color="auto" w:fill="0000FF"/>
          </w:tcPr>
          <w:p w14:paraId="2C7CEDAB" w14:textId="77777777" w:rsidR="00C2495A" w:rsidRPr="00AF281E" w:rsidRDefault="00C2495A" w:rsidP="00D04E4F">
            <w:pPr>
              <w:rPr>
                <w:rFonts w:ascii="Arial" w:hAnsi="Arial" w:cs="Arial"/>
                <w:b/>
                <w:color w:val="FFFFFF"/>
                <w:sz w:val="20"/>
              </w:rPr>
            </w:pPr>
            <w:r w:rsidRPr="00AF281E">
              <w:rPr>
                <w:rFonts w:ascii="Arial" w:hAnsi="Arial" w:cs="Arial"/>
                <w:b/>
                <w:color w:val="FFFFFF"/>
                <w:sz w:val="20"/>
              </w:rPr>
              <w:t xml:space="preserve">Change to </w:t>
            </w:r>
            <w:r w:rsidR="00E0582A" w:rsidRPr="00AF281E">
              <w:rPr>
                <w:rFonts w:ascii="Arial" w:hAnsi="Arial" w:cs="Arial"/>
                <w:b/>
                <w:color w:val="FFFFFF"/>
                <w:sz w:val="20"/>
              </w:rPr>
              <w:t>J</w:t>
            </w:r>
            <w:r w:rsidRPr="00AF281E">
              <w:rPr>
                <w:rFonts w:ascii="Arial" w:hAnsi="Arial" w:cs="Arial"/>
                <w:b/>
                <w:color w:val="FFFFFF"/>
                <w:sz w:val="20"/>
              </w:rPr>
              <w:t xml:space="preserve">ob </w:t>
            </w:r>
            <w:r w:rsidR="00E0582A" w:rsidRPr="00AF281E">
              <w:rPr>
                <w:rFonts w:ascii="Arial" w:hAnsi="Arial" w:cs="Arial"/>
                <w:b/>
                <w:color w:val="FFFFFF"/>
                <w:sz w:val="20"/>
              </w:rPr>
              <w:t>D</w:t>
            </w:r>
            <w:r w:rsidRPr="00AF281E">
              <w:rPr>
                <w:rFonts w:ascii="Arial" w:hAnsi="Arial" w:cs="Arial"/>
                <w:b/>
                <w:color w:val="FFFFFF"/>
                <w:sz w:val="20"/>
              </w:rPr>
              <w:t>escription:</w:t>
            </w:r>
          </w:p>
        </w:tc>
      </w:tr>
    </w:tbl>
    <w:p w14:paraId="27735899" w14:textId="77777777" w:rsidR="00C2495A" w:rsidRPr="00AF281E" w:rsidRDefault="00C2495A" w:rsidP="00C2495A">
      <w:pPr>
        <w:rPr>
          <w:rFonts w:ascii="Arial" w:hAnsi="Arial" w:cs="Arial"/>
          <w:sz w:val="20"/>
        </w:rPr>
      </w:pPr>
    </w:p>
    <w:p w14:paraId="0F1AA0B4" w14:textId="77777777" w:rsidR="00C2495A" w:rsidRPr="00635A13" w:rsidRDefault="00C2495A" w:rsidP="00B71B04">
      <w:pPr>
        <w:jc w:val="both"/>
        <w:rPr>
          <w:rFonts w:asciiTheme="minorHAnsi" w:hAnsiTheme="minorHAnsi" w:cstheme="minorHAnsi"/>
          <w:iCs/>
          <w:sz w:val="22"/>
          <w:szCs w:val="22"/>
        </w:rPr>
      </w:pPr>
      <w:r w:rsidRPr="00635A13">
        <w:rPr>
          <w:rFonts w:asciiTheme="minorHAnsi" w:hAnsiTheme="minorHAnsi" w:cstheme="minorHAnsi"/>
          <w:iCs/>
          <w:sz w:val="22"/>
          <w:szCs w:val="22"/>
        </w:rPr>
        <w:t>From time to time it may be necessary to consider changes in the job description in response to the changing nature of our work environment</w:t>
      </w:r>
      <w:r w:rsidR="00782B38" w:rsidRPr="00635A13">
        <w:rPr>
          <w:rFonts w:asciiTheme="minorHAnsi" w:hAnsiTheme="minorHAnsi" w:cstheme="minorHAnsi"/>
          <w:iCs/>
          <w:sz w:val="22"/>
          <w:szCs w:val="22"/>
        </w:rPr>
        <w:t xml:space="preserve"> </w:t>
      </w:r>
      <w:r w:rsidRPr="00635A13">
        <w:rPr>
          <w:rFonts w:asciiTheme="minorHAnsi" w:hAnsiTheme="minorHAnsi" w:cstheme="minorHAnsi"/>
          <w:iCs/>
          <w:sz w:val="22"/>
          <w:szCs w:val="22"/>
        </w:rPr>
        <w:t xml:space="preserve">– including technological requirements or statutory changes. Such change may be initiated as necessary </w:t>
      </w:r>
      <w:r w:rsidR="00E0582A" w:rsidRPr="00635A13">
        <w:rPr>
          <w:rFonts w:asciiTheme="minorHAnsi" w:hAnsiTheme="minorHAnsi" w:cstheme="minorHAnsi"/>
          <w:iCs/>
          <w:sz w:val="22"/>
          <w:szCs w:val="22"/>
        </w:rPr>
        <w:t xml:space="preserve">by </w:t>
      </w:r>
      <w:r w:rsidR="000C5572" w:rsidRPr="00635A13">
        <w:rPr>
          <w:rFonts w:asciiTheme="minorHAnsi" w:hAnsiTheme="minorHAnsi" w:cstheme="minorHAnsi"/>
          <w:iCs/>
          <w:sz w:val="22"/>
          <w:szCs w:val="22"/>
        </w:rPr>
        <w:t>Director</w:t>
      </w:r>
      <w:r w:rsidRPr="00635A13">
        <w:rPr>
          <w:rFonts w:asciiTheme="minorHAnsi" w:hAnsiTheme="minorHAnsi" w:cstheme="minorHAnsi"/>
          <w:iCs/>
          <w:sz w:val="22"/>
          <w:szCs w:val="22"/>
        </w:rPr>
        <w:t>.</w:t>
      </w:r>
      <w:r w:rsidR="00E0582A" w:rsidRPr="00635A13">
        <w:rPr>
          <w:rFonts w:asciiTheme="minorHAnsi" w:hAnsiTheme="minorHAnsi" w:cstheme="minorHAnsi"/>
          <w:iCs/>
          <w:sz w:val="22"/>
          <w:szCs w:val="22"/>
        </w:rPr>
        <w:t xml:space="preserve"> </w:t>
      </w:r>
      <w:r w:rsidRPr="00635A13">
        <w:rPr>
          <w:rFonts w:asciiTheme="minorHAnsi" w:hAnsiTheme="minorHAnsi" w:cstheme="minorHAnsi"/>
          <w:iCs/>
          <w:sz w:val="22"/>
          <w:szCs w:val="22"/>
        </w:rPr>
        <w:t xml:space="preserve"> This Job Description may be reviewed as part of the preparation for performance planning for the annual performance cycle.</w:t>
      </w:r>
    </w:p>
    <w:p w14:paraId="0B93D8EF" w14:textId="77777777" w:rsidR="00C2495A" w:rsidRPr="00635A13" w:rsidRDefault="00C2495A" w:rsidP="00E0582A">
      <w:pPr>
        <w:rPr>
          <w:rFonts w:asciiTheme="minorHAnsi" w:hAnsiTheme="minorHAnsi" w:cstheme="minorHAnsi"/>
          <w:b/>
          <w:bCs/>
          <w:sz w:val="22"/>
          <w:szCs w:val="22"/>
        </w:rPr>
      </w:pPr>
    </w:p>
    <w:p w14:paraId="41F5FD80" w14:textId="77777777" w:rsidR="00E0582A" w:rsidRPr="00AF281E" w:rsidRDefault="00E0582A" w:rsidP="00E0582A">
      <w:pPr>
        <w:rPr>
          <w:rFonts w:ascii="Arial" w:hAnsi="Arial" w:cs="Arial"/>
          <w:b/>
          <w:bCs/>
          <w:sz w:val="20"/>
        </w:rPr>
      </w:pPr>
    </w:p>
    <w:p w14:paraId="34F26D85" w14:textId="77777777" w:rsidR="00C2495A" w:rsidRPr="00C619E8" w:rsidRDefault="00C2495A" w:rsidP="00E0582A">
      <w:pPr>
        <w:tabs>
          <w:tab w:val="right" w:pos="5812"/>
          <w:tab w:val="left" w:pos="5954"/>
          <w:tab w:val="left" w:pos="6379"/>
          <w:tab w:val="right" w:pos="7938"/>
        </w:tabs>
        <w:rPr>
          <w:rFonts w:asciiTheme="minorHAnsi" w:hAnsiTheme="minorHAnsi" w:cstheme="minorHAnsi"/>
          <w:sz w:val="22"/>
          <w:szCs w:val="22"/>
        </w:rPr>
      </w:pPr>
    </w:p>
    <w:p w14:paraId="5360468E" w14:textId="77777777" w:rsidR="00D42B91" w:rsidRPr="00AF281E" w:rsidRDefault="00D42B91" w:rsidP="00E0582A">
      <w:pPr>
        <w:tabs>
          <w:tab w:val="right" w:pos="5812"/>
          <w:tab w:val="left" w:pos="5954"/>
          <w:tab w:val="left" w:pos="6379"/>
          <w:tab w:val="right" w:pos="7938"/>
        </w:tabs>
        <w:rPr>
          <w:rFonts w:ascii="Arial" w:hAnsi="Arial" w:cs="Arial"/>
          <w:sz w:val="20"/>
        </w:rPr>
      </w:pPr>
    </w:p>
    <w:sectPr w:rsidR="00D42B91" w:rsidRPr="00AF281E" w:rsidSect="00C82578">
      <w:type w:val="continuous"/>
      <w:pgSz w:w="11907" w:h="16840" w:code="9"/>
      <w:pgMar w:top="851" w:right="1418" w:bottom="568" w:left="1418" w:header="720" w:footer="609"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29627" w14:textId="77777777" w:rsidR="00FF2D8C" w:rsidRDefault="00FF2D8C" w:rsidP="00D04E4F">
      <w:pPr>
        <w:pStyle w:val="BodyText"/>
      </w:pPr>
      <w:r>
        <w:separator/>
      </w:r>
    </w:p>
  </w:endnote>
  <w:endnote w:type="continuationSeparator" w:id="0">
    <w:p w14:paraId="5FF1D0D6" w14:textId="77777777" w:rsidR="00FF2D8C" w:rsidRDefault="00FF2D8C" w:rsidP="00D04E4F">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D3E8" w14:textId="0E311EBE" w:rsidR="009C40D1" w:rsidRPr="00E22A91" w:rsidRDefault="009C40D1" w:rsidP="00E22A91">
    <w:pPr>
      <w:pStyle w:val="Footer"/>
      <w:tabs>
        <w:tab w:val="clear" w:pos="8640"/>
        <w:tab w:val="right" w:pos="9923"/>
      </w:tabs>
      <w:rPr>
        <w:rFonts w:ascii="Arial" w:hAnsi="Arial" w:cs="Arial"/>
        <w:sz w:val="16"/>
        <w:szCs w:val="16"/>
      </w:rPr>
    </w:pPr>
    <w:r>
      <w:rPr>
        <w:b/>
        <w:i/>
        <w:sz w:val="18"/>
      </w:rPr>
      <w:tab/>
    </w:r>
    <w:r>
      <w:rPr>
        <w:b/>
        <w:i/>
        <w:sz w:val="18"/>
      </w:rPr>
      <w:tab/>
    </w:r>
    <w:r w:rsidRPr="00E22A91">
      <w:rPr>
        <w:rFonts w:ascii="Arial" w:hAnsi="Arial" w:cs="Arial"/>
        <w:sz w:val="16"/>
        <w:szCs w:val="16"/>
      </w:rPr>
      <w:t xml:space="preserve">Page </w:t>
    </w:r>
    <w:r w:rsidRPr="00E22A91">
      <w:rPr>
        <w:rStyle w:val="PageNumber"/>
        <w:rFonts w:ascii="Arial" w:hAnsi="Arial" w:cs="Arial"/>
        <w:sz w:val="16"/>
        <w:szCs w:val="16"/>
      </w:rPr>
      <w:fldChar w:fldCharType="begin"/>
    </w:r>
    <w:r w:rsidRPr="00E22A91">
      <w:rPr>
        <w:rStyle w:val="PageNumber"/>
        <w:rFonts w:ascii="Arial" w:hAnsi="Arial" w:cs="Arial"/>
        <w:sz w:val="16"/>
        <w:szCs w:val="16"/>
      </w:rPr>
      <w:instrText xml:space="preserve"> PAGE </w:instrText>
    </w:r>
    <w:r w:rsidRPr="00E22A91">
      <w:rPr>
        <w:rStyle w:val="PageNumber"/>
        <w:rFonts w:ascii="Arial" w:hAnsi="Arial" w:cs="Arial"/>
        <w:sz w:val="16"/>
        <w:szCs w:val="16"/>
      </w:rPr>
      <w:fldChar w:fldCharType="separate"/>
    </w:r>
    <w:r w:rsidR="00F06C81">
      <w:rPr>
        <w:rStyle w:val="PageNumber"/>
        <w:rFonts w:ascii="Arial" w:hAnsi="Arial" w:cs="Arial"/>
        <w:noProof/>
        <w:sz w:val="16"/>
        <w:szCs w:val="16"/>
      </w:rPr>
      <w:t>2</w:t>
    </w:r>
    <w:r w:rsidRPr="00E22A91">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38012" w14:textId="77777777" w:rsidR="00FF2D8C" w:rsidRDefault="00FF2D8C" w:rsidP="00D04E4F">
      <w:pPr>
        <w:pStyle w:val="BodyText"/>
      </w:pPr>
      <w:r>
        <w:separator/>
      </w:r>
    </w:p>
  </w:footnote>
  <w:footnote w:type="continuationSeparator" w:id="0">
    <w:p w14:paraId="08B06A12" w14:textId="77777777" w:rsidR="00FF2D8C" w:rsidRDefault="00FF2D8C" w:rsidP="00D04E4F">
      <w:pPr>
        <w:pStyle w:val="Body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274C6A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898DEC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0218D9"/>
    <w:multiLevelType w:val="hybridMultilevel"/>
    <w:tmpl w:val="DA8237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F030F8"/>
    <w:multiLevelType w:val="hybridMultilevel"/>
    <w:tmpl w:val="CFA8F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840D8C"/>
    <w:multiLevelType w:val="hybridMultilevel"/>
    <w:tmpl w:val="E53A93AA"/>
    <w:lvl w:ilvl="0" w:tplc="97D67806">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796095"/>
    <w:multiLevelType w:val="hybridMultilevel"/>
    <w:tmpl w:val="0BF03CB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7917B0C"/>
    <w:multiLevelType w:val="hybridMultilevel"/>
    <w:tmpl w:val="ADD0AF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B5B5A3B"/>
    <w:multiLevelType w:val="hybridMultilevel"/>
    <w:tmpl w:val="AC2CC1A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7914F01"/>
    <w:multiLevelType w:val="hybridMultilevel"/>
    <w:tmpl w:val="31CCA6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7BF1D80"/>
    <w:multiLevelType w:val="hybridMultilevel"/>
    <w:tmpl w:val="A3523384"/>
    <w:lvl w:ilvl="0" w:tplc="04090001">
      <w:start w:val="1"/>
      <w:numFmt w:val="bullet"/>
      <w:lvlText w:val=""/>
      <w:lvlJc w:val="left"/>
      <w:pPr>
        <w:ind w:left="1080" w:hanging="360"/>
      </w:pPr>
      <w:rPr>
        <w:rFonts w:ascii="Symbol" w:hAnsi="Symbol" w:hint="default"/>
      </w:rPr>
    </w:lvl>
    <w:lvl w:ilvl="1" w:tplc="CD8E6C08">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AF02A18"/>
    <w:multiLevelType w:val="hybridMultilevel"/>
    <w:tmpl w:val="78DE78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C50A5C"/>
    <w:multiLevelType w:val="hybridMultilevel"/>
    <w:tmpl w:val="535ECF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F564B93"/>
    <w:multiLevelType w:val="hybridMultilevel"/>
    <w:tmpl w:val="42D8AEB4"/>
    <w:lvl w:ilvl="0" w:tplc="8A08C31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5C1A57"/>
    <w:multiLevelType w:val="hybridMultilevel"/>
    <w:tmpl w:val="6B144D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0863825"/>
    <w:multiLevelType w:val="hybridMultilevel"/>
    <w:tmpl w:val="40F2E51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0B7184E"/>
    <w:multiLevelType w:val="hybridMultilevel"/>
    <w:tmpl w:val="37460514"/>
    <w:lvl w:ilvl="0" w:tplc="04090005">
      <w:start w:val="1"/>
      <w:numFmt w:val="bullet"/>
      <w:lvlText w:val=""/>
      <w:lvlJc w:val="left"/>
      <w:pPr>
        <w:tabs>
          <w:tab w:val="num" w:pos="1353"/>
        </w:tabs>
        <w:ind w:left="1353" w:hanging="360"/>
      </w:pPr>
      <w:rPr>
        <w:rFonts w:ascii="Wingdings" w:hAnsi="Wingdings" w:hint="default"/>
      </w:rPr>
    </w:lvl>
    <w:lvl w:ilvl="1" w:tplc="04090003" w:tentative="1">
      <w:start w:val="1"/>
      <w:numFmt w:val="bullet"/>
      <w:lvlText w:val="o"/>
      <w:lvlJc w:val="left"/>
      <w:pPr>
        <w:tabs>
          <w:tab w:val="num" w:pos="2073"/>
        </w:tabs>
        <w:ind w:left="2073" w:hanging="360"/>
      </w:pPr>
      <w:rPr>
        <w:rFonts w:ascii="Courier New" w:hAnsi="Courier New" w:cs="Courier New" w:hint="default"/>
      </w:rPr>
    </w:lvl>
    <w:lvl w:ilvl="2" w:tplc="04090005" w:tentative="1">
      <w:start w:val="1"/>
      <w:numFmt w:val="bullet"/>
      <w:lvlText w:val=""/>
      <w:lvlJc w:val="left"/>
      <w:pPr>
        <w:tabs>
          <w:tab w:val="num" w:pos="2793"/>
        </w:tabs>
        <w:ind w:left="2793" w:hanging="360"/>
      </w:pPr>
      <w:rPr>
        <w:rFonts w:ascii="Wingdings" w:hAnsi="Wingdings" w:hint="default"/>
      </w:rPr>
    </w:lvl>
    <w:lvl w:ilvl="3" w:tplc="04090001" w:tentative="1">
      <w:start w:val="1"/>
      <w:numFmt w:val="bullet"/>
      <w:lvlText w:val=""/>
      <w:lvlJc w:val="left"/>
      <w:pPr>
        <w:tabs>
          <w:tab w:val="num" w:pos="3513"/>
        </w:tabs>
        <w:ind w:left="3513" w:hanging="360"/>
      </w:pPr>
      <w:rPr>
        <w:rFonts w:ascii="Symbol" w:hAnsi="Symbol" w:hint="default"/>
      </w:rPr>
    </w:lvl>
    <w:lvl w:ilvl="4" w:tplc="04090003" w:tentative="1">
      <w:start w:val="1"/>
      <w:numFmt w:val="bullet"/>
      <w:lvlText w:val="o"/>
      <w:lvlJc w:val="left"/>
      <w:pPr>
        <w:tabs>
          <w:tab w:val="num" w:pos="4233"/>
        </w:tabs>
        <w:ind w:left="4233" w:hanging="360"/>
      </w:pPr>
      <w:rPr>
        <w:rFonts w:ascii="Courier New" w:hAnsi="Courier New" w:cs="Courier New" w:hint="default"/>
      </w:rPr>
    </w:lvl>
    <w:lvl w:ilvl="5" w:tplc="04090005" w:tentative="1">
      <w:start w:val="1"/>
      <w:numFmt w:val="bullet"/>
      <w:lvlText w:val=""/>
      <w:lvlJc w:val="left"/>
      <w:pPr>
        <w:tabs>
          <w:tab w:val="num" w:pos="4953"/>
        </w:tabs>
        <w:ind w:left="4953" w:hanging="360"/>
      </w:pPr>
      <w:rPr>
        <w:rFonts w:ascii="Wingdings" w:hAnsi="Wingdings" w:hint="default"/>
      </w:rPr>
    </w:lvl>
    <w:lvl w:ilvl="6" w:tplc="04090001" w:tentative="1">
      <w:start w:val="1"/>
      <w:numFmt w:val="bullet"/>
      <w:lvlText w:val=""/>
      <w:lvlJc w:val="left"/>
      <w:pPr>
        <w:tabs>
          <w:tab w:val="num" w:pos="5673"/>
        </w:tabs>
        <w:ind w:left="5673" w:hanging="360"/>
      </w:pPr>
      <w:rPr>
        <w:rFonts w:ascii="Symbol" w:hAnsi="Symbol" w:hint="default"/>
      </w:rPr>
    </w:lvl>
    <w:lvl w:ilvl="7" w:tplc="04090003" w:tentative="1">
      <w:start w:val="1"/>
      <w:numFmt w:val="bullet"/>
      <w:lvlText w:val="o"/>
      <w:lvlJc w:val="left"/>
      <w:pPr>
        <w:tabs>
          <w:tab w:val="num" w:pos="6393"/>
        </w:tabs>
        <w:ind w:left="6393" w:hanging="360"/>
      </w:pPr>
      <w:rPr>
        <w:rFonts w:ascii="Courier New" w:hAnsi="Courier New" w:cs="Courier New" w:hint="default"/>
      </w:rPr>
    </w:lvl>
    <w:lvl w:ilvl="8" w:tplc="04090005" w:tentative="1">
      <w:start w:val="1"/>
      <w:numFmt w:val="bullet"/>
      <w:lvlText w:val=""/>
      <w:lvlJc w:val="left"/>
      <w:pPr>
        <w:tabs>
          <w:tab w:val="num" w:pos="7113"/>
        </w:tabs>
        <w:ind w:left="7113" w:hanging="360"/>
      </w:pPr>
      <w:rPr>
        <w:rFonts w:ascii="Wingdings" w:hAnsi="Wingdings" w:hint="default"/>
      </w:rPr>
    </w:lvl>
  </w:abstractNum>
  <w:abstractNum w:abstractNumId="16" w15:restartNumberingAfterBreak="0">
    <w:nsid w:val="73AF5F78"/>
    <w:multiLevelType w:val="hybridMultilevel"/>
    <w:tmpl w:val="AD4E3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5"/>
  </w:num>
  <w:num w:numId="4">
    <w:abstractNumId w:val="8"/>
  </w:num>
  <w:num w:numId="5">
    <w:abstractNumId w:val="9"/>
  </w:num>
  <w:num w:numId="6">
    <w:abstractNumId w:val="12"/>
  </w:num>
  <w:num w:numId="7">
    <w:abstractNumId w:val="5"/>
  </w:num>
  <w:num w:numId="8">
    <w:abstractNumId w:val="14"/>
  </w:num>
  <w:num w:numId="9">
    <w:abstractNumId w:val="7"/>
  </w:num>
  <w:num w:numId="10">
    <w:abstractNumId w:val="3"/>
  </w:num>
  <w:num w:numId="11">
    <w:abstractNumId w:val="4"/>
  </w:num>
  <w:num w:numId="12">
    <w:abstractNumId w:val="13"/>
  </w:num>
  <w:num w:numId="13">
    <w:abstractNumId w:val="2"/>
  </w:num>
  <w:num w:numId="14">
    <w:abstractNumId w:val="11"/>
  </w:num>
  <w:num w:numId="15">
    <w:abstractNumId w:val="6"/>
  </w:num>
  <w:num w:numId="16">
    <w:abstractNumId w:val="10"/>
  </w:num>
  <w:num w:numId="1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53D"/>
    <w:rsid w:val="000003DA"/>
    <w:rsid w:val="00000874"/>
    <w:rsid w:val="00000EBB"/>
    <w:rsid w:val="00001D7D"/>
    <w:rsid w:val="00001E43"/>
    <w:rsid w:val="000034D2"/>
    <w:rsid w:val="00006C3C"/>
    <w:rsid w:val="00021847"/>
    <w:rsid w:val="000226A2"/>
    <w:rsid w:val="00037B85"/>
    <w:rsid w:val="00041EA5"/>
    <w:rsid w:val="000529D9"/>
    <w:rsid w:val="0005482B"/>
    <w:rsid w:val="000605F9"/>
    <w:rsid w:val="00070379"/>
    <w:rsid w:val="000710F5"/>
    <w:rsid w:val="0007492F"/>
    <w:rsid w:val="00076939"/>
    <w:rsid w:val="00082567"/>
    <w:rsid w:val="00086BB0"/>
    <w:rsid w:val="000975D6"/>
    <w:rsid w:val="000A0E10"/>
    <w:rsid w:val="000A444E"/>
    <w:rsid w:val="000A6159"/>
    <w:rsid w:val="000B38E6"/>
    <w:rsid w:val="000B4BB8"/>
    <w:rsid w:val="000B592C"/>
    <w:rsid w:val="000C5572"/>
    <w:rsid w:val="000C55AC"/>
    <w:rsid w:val="000D2643"/>
    <w:rsid w:val="000D4364"/>
    <w:rsid w:val="000D6A05"/>
    <w:rsid w:val="000E21F6"/>
    <w:rsid w:val="000E4A2B"/>
    <w:rsid w:val="000E7863"/>
    <w:rsid w:val="000F0F72"/>
    <w:rsid w:val="000F3935"/>
    <w:rsid w:val="000F57F2"/>
    <w:rsid w:val="000F5CEA"/>
    <w:rsid w:val="00100939"/>
    <w:rsid w:val="0011680B"/>
    <w:rsid w:val="0011717F"/>
    <w:rsid w:val="001208FE"/>
    <w:rsid w:val="00126286"/>
    <w:rsid w:val="00130E35"/>
    <w:rsid w:val="00132E28"/>
    <w:rsid w:val="00133D1E"/>
    <w:rsid w:val="00137878"/>
    <w:rsid w:val="00141195"/>
    <w:rsid w:val="0016272E"/>
    <w:rsid w:val="00163A64"/>
    <w:rsid w:val="00163B99"/>
    <w:rsid w:val="001655BA"/>
    <w:rsid w:val="00172ACF"/>
    <w:rsid w:val="0017713C"/>
    <w:rsid w:val="001773C1"/>
    <w:rsid w:val="001816F6"/>
    <w:rsid w:val="001935FD"/>
    <w:rsid w:val="00193EFA"/>
    <w:rsid w:val="00195AE5"/>
    <w:rsid w:val="0019643C"/>
    <w:rsid w:val="00196846"/>
    <w:rsid w:val="001A016E"/>
    <w:rsid w:val="001A1AC8"/>
    <w:rsid w:val="001A5FB1"/>
    <w:rsid w:val="001B14F8"/>
    <w:rsid w:val="001B59FF"/>
    <w:rsid w:val="001B7DEF"/>
    <w:rsid w:val="001C1BC6"/>
    <w:rsid w:val="001C34DA"/>
    <w:rsid w:val="001C53D0"/>
    <w:rsid w:val="001C7A6E"/>
    <w:rsid w:val="001D1128"/>
    <w:rsid w:val="001E0BC4"/>
    <w:rsid w:val="001E12DA"/>
    <w:rsid w:val="001E30B3"/>
    <w:rsid w:val="001E549D"/>
    <w:rsid w:val="001F265C"/>
    <w:rsid w:val="001F3D83"/>
    <w:rsid w:val="001F41D0"/>
    <w:rsid w:val="001F4C7C"/>
    <w:rsid w:val="001F4ED7"/>
    <w:rsid w:val="002001BB"/>
    <w:rsid w:val="002004F8"/>
    <w:rsid w:val="00200884"/>
    <w:rsid w:val="00200BC9"/>
    <w:rsid w:val="0020354A"/>
    <w:rsid w:val="002054CD"/>
    <w:rsid w:val="00210201"/>
    <w:rsid w:val="00212942"/>
    <w:rsid w:val="00212EF5"/>
    <w:rsid w:val="002133D2"/>
    <w:rsid w:val="00213D57"/>
    <w:rsid w:val="00214DDC"/>
    <w:rsid w:val="002154A8"/>
    <w:rsid w:val="00217540"/>
    <w:rsid w:val="002217E2"/>
    <w:rsid w:val="00223888"/>
    <w:rsid w:val="00225720"/>
    <w:rsid w:val="00234A02"/>
    <w:rsid w:val="002350F4"/>
    <w:rsid w:val="002416E7"/>
    <w:rsid w:val="00242DE9"/>
    <w:rsid w:val="00242EAB"/>
    <w:rsid w:val="00243EE2"/>
    <w:rsid w:val="00245B1A"/>
    <w:rsid w:val="002469FA"/>
    <w:rsid w:val="00254CF9"/>
    <w:rsid w:val="0026083B"/>
    <w:rsid w:val="002629F8"/>
    <w:rsid w:val="00262D94"/>
    <w:rsid w:val="00263D5D"/>
    <w:rsid w:val="002677CC"/>
    <w:rsid w:val="00267C48"/>
    <w:rsid w:val="00272353"/>
    <w:rsid w:val="00272B78"/>
    <w:rsid w:val="0027495A"/>
    <w:rsid w:val="00277D93"/>
    <w:rsid w:val="0028018B"/>
    <w:rsid w:val="0028123E"/>
    <w:rsid w:val="00293050"/>
    <w:rsid w:val="002970D6"/>
    <w:rsid w:val="002B3072"/>
    <w:rsid w:val="002B3C30"/>
    <w:rsid w:val="002C2AAE"/>
    <w:rsid w:val="002D234F"/>
    <w:rsid w:val="002F189E"/>
    <w:rsid w:val="00307A9C"/>
    <w:rsid w:val="00307F66"/>
    <w:rsid w:val="003132D4"/>
    <w:rsid w:val="00313921"/>
    <w:rsid w:val="00320D99"/>
    <w:rsid w:val="00322DD4"/>
    <w:rsid w:val="00332A5A"/>
    <w:rsid w:val="00340F4A"/>
    <w:rsid w:val="003440B2"/>
    <w:rsid w:val="00347B31"/>
    <w:rsid w:val="00350335"/>
    <w:rsid w:val="0035262F"/>
    <w:rsid w:val="00355F62"/>
    <w:rsid w:val="00360AB5"/>
    <w:rsid w:val="0036131C"/>
    <w:rsid w:val="00361BF5"/>
    <w:rsid w:val="00362F1A"/>
    <w:rsid w:val="00366158"/>
    <w:rsid w:val="00372A8A"/>
    <w:rsid w:val="00374558"/>
    <w:rsid w:val="00384DFA"/>
    <w:rsid w:val="003B3CDC"/>
    <w:rsid w:val="003C4623"/>
    <w:rsid w:val="003C6EC2"/>
    <w:rsid w:val="003D0B3A"/>
    <w:rsid w:val="003D1CD6"/>
    <w:rsid w:val="003D241F"/>
    <w:rsid w:val="003D3A2C"/>
    <w:rsid w:val="003D638C"/>
    <w:rsid w:val="003D657A"/>
    <w:rsid w:val="003E1546"/>
    <w:rsid w:val="003E37E5"/>
    <w:rsid w:val="003E5138"/>
    <w:rsid w:val="003E573F"/>
    <w:rsid w:val="003E62CF"/>
    <w:rsid w:val="003F1782"/>
    <w:rsid w:val="00410C84"/>
    <w:rsid w:val="00413615"/>
    <w:rsid w:val="004233CA"/>
    <w:rsid w:val="00427FB3"/>
    <w:rsid w:val="00431B27"/>
    <w:rsid w:val="00434A02"/>
    <w:rsid w:val="00462030"/>
    <w:rsid w:val="00462755"/>
    <w:rsid w:val="00463409"/>
    <w:rsid w:val="0046526E"/>
    <w:rsid w:val="004750D2"/>
    <w:rsid w:val="00481A15"/>
    <w:rsid w:val="00485C0B"/>
    <w:rsid w:val="00490D1F"/>
    <w:rsid w:val="00495E03"/>
    <w:rsid w:val="00497F65"/>
    <w:rsid w:val="004A4B27"/>
    <w:rsid w:val="004A5D29"/>
    <w:rsid w:val="004B64ED"/>
    <w:rsid w:val="004C49B9"/>
    <w:rsid w:val="004D3E5A"/>
    <w:rsid w:val="004D4011"/>
    <w:rsid w:val="004E7A5C"/>
    <w:rsid w:val="004F34C9"/>
    <w:rsid w:val="004F614F"/>
    <w:rsid w:val="004F6B19"/>
    <w:rsid w:val="004F713D"/>
    <w:rsid w:val="0050434D"/>
    <w:rsid w:val="00511A32"/>
    <w:rsid w:val="00511E99"/>
    <w:rsid w:val="00513880"/>
    <w:rsid w:val="005205FE"/>
    <w:rsid w:val="005235F0"/>
    <w:rsid w:val="00525BC8"/>
    <w:rsid w:val="00526037"/>
    <w:rsid w:val="00530EC9"/>
    <w:rsid w:val="00537C89"/>
    <w:rsid w:val="00541AD5"/>
    <w:rsid w:val="00543ECD"/>
    <w:rsid w:val="0055053D"/>
    <w:rsid w:val="005522FD"/>
    <w:rsid w:val="005545D5"/>
    <w:rsid w:val="00555FD1"/>
    <w:rsid w:val="00557EC3"/>
    <w:rsid w:val="005631DE"/>
    <w:rsid w:val="0057363F"/>
    <w:rsid w:val="00577785"/>
    <w:rsid w:val="00587A4D"/>
    <w:rsid w:val="00593305"/>
    <w:rsid w:val="00597E9A"/>
    <w:rsid w:val="005A77F6"/>
    <w:rsid w:val="005B3C32"/>
    <w:rsid w:val="005B587F"/>
    <w:rsid w:val="005C4DB4"/>
    <w:rsid w:val="005D0C7D"/>
    <w:rsid w:val="005D2B30"/>
    <w:rsid w:val="005D4A27"/>
    <w:rsid w:val="005E0B22"/>
    <w:rsid w:val="005E422D"/>
    <w:rsid w:val="005E4BAF"/>
    <w:rsid w:val="005F247F"/>
    <w:rsid w:val="005F24DB"/>
    <w:rsid w:val="005F47BB"/>
    <w:rsid w:val="00600B20"/>
    <w:rsid w:val="00606597"/>
    <w:rsid w:val="0061146E"/>
    <w:rsid w:val="00613B69"/>
    <w:rsid w:val="00614A30"/>
    <w:rsid w:val="00617F28"/>
    <w:rsid w:val="00623076"/>
    <w:rsid w:val="00631F61"/>
    <w:rsid w:val="00635A13"/>
    <w:rsid w:val="00635A43"/>
    <w:rsid w:val="00636D8B"/>
    <w:rsid w:val="006373B2"/>
    <w:rsid w:val="00637E09"/>
    <w:rsid w:val="0064614D"/>
    <w:rsid w:val="0065559D"/>
    <w:rsid w:val="0066005A"/>
    <w:rsid w:val="006635CD"/>
    <w:rsid w:val="00664B94"/>
    <w:rsid w:val="00666281"/>
    <w:rsid w:val="00667F43"/>
    <w:rsid w:val="00677878"/>
    <w:rsid w:val="00686D5F"/>
    <w:rsid w:val="00692E14"/>
    <w:rsid w:val="00697DD3"/>
    <w:rsid w:val="006A14DC"/>
    <w:rsid w:val="006A5E3D"/>
    <w:rsid w:val="006A75A2"/>
    <w:rsid w:val="006C5A81"/>
    <w:rsid w:val="006C7360"/>
    <w:rsid w:val="006D34E4"/>
    <w:rsid w:val="006E661C"/>
    <w:rsid w:val="006E7840"/>
    <w:rsid w:val="0070042F"/>
    <w:rsid w:val="00701A89"/>
    <w:rsid w:val="00710E1A"/>
    <w:rsid w:val="00714474"/>
    <w:rsid w:val="0071478E"/>
    <w:rsid w:val="00721BB3"/>
    <w:rsid w:val="0072385E"/>
    <w:rsid w:val="0072561F"/>
    <w:rsid w:val="00725CCE"/>
    <w:rsid w:val="0072658A"/>
    <w:rsid w:val="00732190"/>
    <w:rsid w:val="00732A4F"/>
    <w:rsid w:val="00732B44"/>
    <w:rsid w:val="00734959"/>
    <w:rsid w:val="00734A06"/>
    <w:rsid w:val="00735225"/>
    <w:rsid w:val="00736758"/>
    <w:rsid w:val="007374F8"/>
    <w:rsid w:val="00742A4C"/>
    <w:rsid w:val="007472AC"/>
    <w:rsid w:val="00755582"/>
    <w:rsid w:val="007558FB"/>
    <w:rsid w:val="0075740A"/>
    <w:rsid w:val="00761CD4"/>
    <w:rsid w:val="00772208"/>
    <w:rsid w:val="00772968"/>
    <w:rsid w:val="00774B81"/>
    <w:rsid w:val="00780876"/>
    <w:rsid w:val="00782B38"/>
    <w:rsid w:val="007874D0"/>
    <w:rsid w:val="00790B0E"/>
    <w:rsid w:val="00792306"/>
    <w:rsid w:val="007A62D3"/>
    <w:rsid w:val="007A6AD2"/>
    <w:rsid w:val="007B49EE"/>
    <w:rsid w:val="007B6D0C"/>
    <w:rsid w:val="007B78D1"/>
    <w:rsid w:val="007C0611"/>
    <w:rsid w:val="007C1918"/>
    <w:rsid w:val="007C3389"/>
    <w:rsid w:val="007C732E"/>
    <w:rsid w:val="007D6026"/>
    <w:rsid w:val="007D6930"/>
    <w:rsid w:val="007D6FA5"/>
    <w:rsid w:val="007E016C"/>
    <w:rsid w:val="007E6171"/>
    <w:rsid w:val="007F2463"/>
    <w:rsid w:val="007F7CDA"/>
    <w:rsid w:val="0080595E"/>
    <w:rsid w:val="008077FF"/>
    <w:rsid w:val="008176CF"/>
    <w:rsid w:val="00826D1E"/>
    <w:rsid w:val="00837699"/>
    <w:rsid w:val="0084084F"/>
    <w:rsid w:val="00852B84"/>
    <w:rsid w:val="00855A51"/>
    <w:rsid w:val="008569C0"/>
    <w:rsid w:val="0085720C"/>
    <w:rsid w:val="00857388"/>
    <w:rsid w:val="008578D3"/>
    <w:rsid w:val="00860D1B"/>
    <w:rsid w:val="008649DA"/>
    <w:rsid w:val="00871B9E"/>
    <w:rsid w:val="00871E9B"/>
    <w:rsid w:val="008735CD"/>
    <w:rsid w:val="0088152B"/>
    <w:rsid w:val="00882CD1"/>
    <w:rsid w:val="0088614A"/>
    <w:rsid w:val="00890C08"/>
    <w:rsid w:val="008917DE"/>
    <w:rsid w:val="008918E4"/>
    <w:rsid w:val="00892726"/>
    <w:rsid w:val="008952AF"/>
    <w:rsid w:val="008A341D"/>
    <w:rsid w:val="008A4FB8"/>
    <w:rsid w:val="008B6628"/>
    <w:rsid w:val="008C3190"/>
    <w:rsid w:val="008C7F32"/>
    <w:rsid w:val="008D35F4"/>
    <w:rsid w:val="008D442B"/>
    <w:rsid w:val="008D4549"/>
    <w:rsid w:val="008D6A81"/>
    <w:rsid w:val="008E369C"/>
    <w:rsid w:val="008F2AD9"/>
    <w:rsid w:val="008F3971"/>
    <w:rsid w:val="008F42B3"/>
    <w:rsid w:val="008F7EB0"/>
    <w:rsid w:val="009041B3"/>
    <w:rsid w:val="00907C33"/>
    <w:rsid w:val="0091369D"/>
    <w:rsid w:val="00913D83"/>
    <w:rsid w:val="00913F96"/>
    <w:rsid w:val="00915432"/>
    <w:rsid w:val="00921460"/>
    <w:rsid w:val="00926F0F"/>
    <w:rsid w:val="00930DEA"/>
    <w:rsid w:val="00933B26"/>
    <w:rsid w:val="0094392B"/>
    <w:rsid w:val="009448C3"/>
    <w:rsid w:val="00945018"/>
    <w:rsid w:val="00962193"/>
    <w:rsid w:val="00971252"/>
    <w:rsid w:val="009731B4"/>
    <w:rsid w:val="0097608F"/>
    <w:rsid w:val="00993D68"/>
    <w:rsid w:val="009A369F"/>
    <w:rsid w:val="009A63B7"/>
    <w:rsid w:val="009B103C"/>
    <w:rsid w:val="009B1F5F"/>
    <w:rsid w:val="009B73BE"/>
    <w:rsid w:val="009C0F5C"/>
    <w:rsid w:val="009C40D1"/>
    <w:rsid w:val="009C7645"/>
    <w:rsid w:val="009D17AB"/>
    <w:rsid w:val="009D5344"/>
    <w:rsid w:val="009E4644"/>
    <w:rsid w:val="009E694E"/>
    <w:rsid w:val="009F2266"/>
    <w:rsid w:val="009F5600"/>
    <w:rsid w:val="00A016E1"/>
    <w:rsid w:val="00A02A13"/>
    <w:rsid w:val="00A11DF1"/>
    <w:rsid w:val="00A13A2D"/>
    <w:rsid w:val="00A14A92"/>
    <w:rsid w:val="00A15AF8"/>
    <w:rsid w:val="00A2472F"/>
    <w:rsid w:val="00A24FC1"/>
    <w:rsid w:val="00A27ED0"/>
    <w:rsid w:val="00A301F3"/>
    <w:rsid w:val="00A3152F"/>
    <w:rsid w:val="00A3286B"/>
    <w:rsid w:val="00A36AED"/>
    <w:rsid w:val="00A42DF8"/>
    <w:rsid w:val="00A479E1"/>
    <w:rsid w:val="00A56861"/>
    <w:rsid w:val="00A64E5A"/>
    <w:rsid w:val="00A67E3D"/>
    <w:rsid w:val="00A748EC"/>
    <w:rsid w:val="00A81046"/>
    <w:rsid w:val="00A94061"/>
    <w:rsid w:val="00A94E50"/>
    <w:rsid w:val="00A97009"/>
    <w:rsid w:val="00A973B0"/>
    <w:rsid w:val="00A9776A"/>
    <w:rsid w:val="00AB1810"/>
    <w:rsid w:val="00AC2B92"/>
    <w:rsid w:val="00AC3069"/>
    <w:rsid w:val="00AC41A3"/>
    <w:rsid w:val="00AC6D6C"/>
    <w:rsid w:val="00AC7E5D"/>
    <w:rsid w:val="00AD3091"/>
    <w:rsid w:val="00AD6569"/>
    <w:rsid w:val="00AD672D"/>
    <w:rsid w:val="00AD6EA9"/>
    <w:rsid w:val="00AD7E16"/>
    <w:rsid w:val="00AE0BBF"/>
    <w:rsid w:val="00AE3470"/>
    <w:rsid w:val="00AE451A"/>
    <w:rsid w:val="00AE6594"/>
    <w:rsid w:val="00AE6951"/>
    <w:rsid w:val="00AE7E9F"/>
    <w:rsid w:val="00AF281E"/>
    <w:rsid w:val="00AF3678"/>
    <w:rsid w:val="00AF7391"/>
    <w:rsid w:val="00AF7917"/>
    <w:rsid w:val="00B07107"/>
    <w:rsid w:val="00B07A59"/>
    <w:rsid w:val="00B128CC"/>
    <w:rsid w:val="00B21E4E"/>
    <w:rsid w:val="00B3151C"/>
    <w:rsid w:val="00B35297"/>
    <w:rsid w:val="00B41CB2"/>
    <w:rsid w:val="00B43123"/>
    <w:rsid w:val="00B4566F"/>
    <w:rsid w:val="00B52260"/>
    <w:rsid w:val="00B66F08"/>
    <w:rsid w:val="00B70200"/>
    <w:rsid w:val="00B71B04"/>
    <w:rsid w:val="00B7456B"/>
    <w:rsid w:val="00B74E42"/>
    <w:rsid w:val="00B76056"/>
    <w:rsid w:val="00B87494"/>
    <w:rsid w:val="00BA1FEE"/>
    <w:rsid w:val="00BA5AA3"/>
    <w:rsid w:val="00BB4892"/>
    <w:rsid w:val="00BC5F1A"/>
    <w:rsid w:val="00BC6BE7"/>
    <w:rsid w:val="00BD56A5"/>
    <w:rsid w:val="00BE52F2"/>
    <w:rsid w:val="00BF0446"/>
    <w:rsid w:val="00BF4428"/>
    <w:rsid w:val="00BF6688"/>
    <w:rsid w:val="00C0106D"/>
    <w:rsid w:val="00C16E35"/>
    <w:rsid w:val="00C24792"/>
    <w:rsid w:val="00C2495A"/>
    <w:rsid w:val="00C26661"/>
    <w:rsid w:val="00C321F8"/>
    <w:rsid w:val="00C33CA0"/>
    <w:rsid w:val="00C340F8"/>
    <w:rsid w:val="00C3413A"/>
    <w:rsid w:val="00C3453F"/>
    <w:rsid w:val="00C365E6"/>
    <w:rsid w:val="00C404E9"/>
    <w:rsid w:val="00C43473"/>
    <w:rsid w:val="00C54469"/>
    <w:rsid w:val="00C6035F"/>
    <w:rsid w:val="00C619E8"/>
    <w:rsid w:val="00C64725"/>
    <w:rsid w:val="00C7251D"/>
    <w:rsid w:val="00C77386"/>
    <w:rsid w:val="00C82578"/>
    <w:rsid w:val="00C8661C"/>
    <w:rsid w:val="00C879B1"/>
    <w:rsid w:val="00C91310"/>
    <w:rsid w:val="00C94437"/>
    <w:rsid w:val="00CA21A7"/>
    <w:rsid w:val="00CA4F65"/>
    <w:rsid w:val="00CA6334"/>
    <w:rsid w:val="00CA661E"/>
    <w:rsid w:val="00CB07C5"/>
    <w:rsid w:val="00CB7F37"/>
    <w:rsid w:val="00CC15AB"/>
    <w:rsid w:val="00CC410A"/>
    <w:rsid w:val="00CC6950"/>
    <w:rsid w:val="00CE0883"/>
    <w:rsid w:val="00CE2EAF"/>
    <w:rsid w:val="00CE73DB"/>
    <w:rsid w:val="00CF09DC"/>
    <w:rsid w:val="00CF531E"/>
    <w:rsid w:val="00CF57DB"/>
    <w:rsid w:val="00CF7E53"/>
    <w:rsid w:val="00D04E4F"/>
    <w:rsid w:val="00D0657B"/>
    <w:rsid w:val="00D208C9"/>
    <w:rsid w:val="00D229D1"/>
    <w:rsid w:val="00D241E8"/>
    <w:rsid w:val="00D30925"/>
    <w:rsid w:val="00D345DE"/>
    <w:rsid w:val="00D34EBA"/>
    <w:rsid w:val="00D40025"/>
    <w:rsid w:val="00D42B91"/>
    <w:rsid w:val="00D440D4"/>
    <w:rsid w:val="00D4510E"/>
    <w:rsid w:val="00D477EB"/>
    <w:rsid w:val="00D47DE1"/>
    <w:rsid w:val="00D5185D"/>
    <w:rsid w:val="00D616A5"/>
    <w:rsid w:val="00D61EDD"/>
    <w:rsid w:val="00D67D3C"/>
    <w:rsid w:val="00D70B81"/>
    <w:rsid w:val="00D715D9"/>
    <w:rsid w:val="00D77DFA"/>
    <w:rsid w:val="00D87729"/>
    <w:rsid w:val="00D905CF"/>
    <w:rsid w:val="00D910E3"/>
    <w:rsid w:val="00D94AD0"/>
    <w:rsid w:val="00D97AB9"/>
    <w:rsid w:val="00DA19AF"/>
    <w:rsid w:val="00DA1F6F"/>
    <w:rsid w:val="00DA3B15"/>
    <w:rsid w:val="00DD004A"/>
    <w:rsid w:val="00DD1B55"/>
    <w:rsid w:val="00DD2817"/>
    <w:rsid w:val="00DE06DA"/>
    <w:rsid w:val="00DE61FB"/>
    <w:rsid w:val="00DF6DC1"/>
    <w:rsid w:val="00E006AD"/>
    <w:rsid w:val="00E0582A"/>
    <w:rsid w:val="00E05F9A"/>
    <w:rsid w:val="00E070C8"/>
    <w:rsid w:val="00E104E7"/>
    <w:rsid w:val="00E10C08"/>
    <w:rsid w:val="00E147BC"/>
    <w:rsid w:val="00E15496"/>
    <w:rsid w:val="00E22A91"/>
    <w:rsid w:val="00E2365D"/>
    <w:rsid w:val="00E3461B"/>
    <w:rsid w:val="00E34931"/>
    <w:rsid w:val="00E379A9"/>
    <w:rsid w:val="00E43658"/>
    <w:rsid w:val="00E44023"/>
    <w:rsid w:val="00E452BC"/>
    <w:rsid w:val="00E46C53"/>
    <w:rsid w:val="00E50BA0"/>
    <w:rsid w:val="00E65321"/>
    <w:rsid w:val="00E66861"/>
    <w:rsid w:val="00E67DE7"/>
    <w:rsid w:val="00E77C0F"/>
    <w:rsid w:val="00E82E6B"/>
    <w:rsid w:val="00E94B39"/>
    <w:rsid w:val="00EA0B27"/>
    <w:rsid w:val="00EA0D07"/>
    <w:rsid w:val="00EB27B0"/>
    <w:rsid w:val="00EB582C"/>
    <w:rsid w:val="00EC0EB3"/>
    <w:rsid w:val="00EC4FE7"/>
    <w:rsid w:val="00ED5C0B"/>
    <w:rsid w:val="00ED7594"/>
    <w:rsid w:val="00EE0490"/>
    <w:rsid w:val="00EE083C"/>
    <w:rsid w:val="00EE1753"/>
    <w:rsid w:val="00EE4973"/>
    <w:rsid w:val="00EE5790"/>
    <w:rsid w:val="00EE64AD"/>
    <w:rsid w:val="00EF1616"/>
    <w:rsid w:val="00EF596A"/>
    <w:rsid w:val="00EF7EFB"/>
    <w:rsid w:val="00F06C81"/>
    <w:rsid w:val="00F15F06"/>
    <w:rsid w:val="00F16E3A"/>
    <w:rsid w:val="00F175E4"/>
    <w:rsid w:val="00F20046"/>
    <w:rsid w:val="00F42223"/>
    <w:rsid w:val="00F44009"/>
    <w:rsid w:val="00F44517"/>
    <w:rsid w:val="00F4523E"/>
    <w:rsid w:val="00F53F1E"/>
    <w:rsid w:val="00F57ACA"/>
    <w:rsid w:val="00F61654"/>
    <w:rsid w:val="00F70F63"/>
    <w:rsid w:val="00F75403"/>
    <w:rsid w:val="00F83953"/>
    <w:rsid w:val="00F95F4F"/>
    <w:rsid w:val="00FA0AD1"/>
    <w:rsid w:val="00FA1656"/>
    <w:rsid w:val="00FA31C8"/>
    <w:rsid w:val="00FA354B"/>
    <w:rsid w:val="00FA51FA"/>
    <w:rsid w:val="00FA604A"/>
    <w:rsid w:val="00FB0B29"/>
    <w:rsid w:val="00FC4679"/>
    <w:rsid w:val="00FD0497"/>
    <w:rsid w:val="00FD3CA7"/>
    <w:rsid w:val="00FE24A1"/>
    <w:rsid w:val="00FF0DEA"/>
    <w:rsid w:val="00FF2D8C"/>
    <w:rsid w:val="00FF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352EB"/>
  <w15:docId w15:val="{AB30F239-D267-49B3-B3A9-D153B9365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7E16"/>
    <w:rPr>
      <w:sz w:val="24"/>
      <w:lang w:val="en-AU" w:eastAsia="en-US"/>
    </w:rPr>
  </w:style>
  <w:style w:type="paragraph" w:styleId="Heading1">
    <w:name w:val="heading 1"/>
    <w:basedOn w:val="Normal"/>
    <w:next w:val="Normal"/>
    <w:qFormat/>
    <w:rsid w:val="00AD7E16"/>
    <w:pPr>
      <w:keepNext/>
      <w:outlineLvl w:val="0"/>
    </w:pPr>
    <w:rPr>
      <w:rFonts w:ascii="Arial Rounded MT Bold" w:hAnsi="Arial Rounded MT Bold"/>
      <w:sz w:val="32"/>
    </w:rPr>
  </w:style>
  <w:style w:type="paragraph" w:styleId="Heading2">
    <w:name w:val="heading 2"/>
    <w:basedOn w:val="Normal"/>
    <w:next w:val="Normal"/>
    <w:link w:val="Heading2Char"/>
    <w:uiPriority w:val="99"/>
    <w:qFormat/>
    <w:rsid w:val="00AD7E16"/>
    <w:pPr>
      <w:keepNext/>
      <w:jc w:val="both"/>
      <w:outlineLvl w:val="1"/>
    </w:pPr>
    <w:rPr>
      <w:rFonts w:ascii="Arial Rounded MT Bold" w:hAnsi="Arial Rounded MT Bold"/>
      <w:sz w:val="32"/>
    </w:rPr>
  </w:style>
  <w:style w:type="paragraph" w:styleId="Heading3">
    <w:name w:val="heading 3"/>
    <w:basedOn w:val="Normal"/>
    <w:next w:val="Normal"/>
    <w:qFormat/>
    <w:rsid w:val="00AD7E16"/>
    <w:pPr>
      <w:keepNext/>
      <w:jc w:val="both"/>
      <w:outlineLvl w:val="2"/>
    </w:pPr>
    <w:rPr>
      <w:rFonts w:ascii="Arial Rounded MT Bold" w:hAnsi="Arial Rounded MT Bold"/>
      <w:u w:val="single"/>
    </w:rPr>
  </w:style>
  <w:style w:type="paragraph" w:styleId="Heading4">
    <w:name w:val="heading 4"/>
    <w:basedOn w:val="Normal"/>
    <w:next w:val="Normal"/>
    <w:link w:val="Heading4Char"/>
    <w:uiPriority w:val="99"/>
    <w:qFormat/>
    <w:rsid w:val="00AD7E16"/>
    <w:pPr>
      <w:keepNext/>
      <w:ind w:left="284"/>
      <w:jc w:val="both"/>
      <w:outlineLvl w:val="3"/>
    </w:pPr>
    <w:rPr>
      <w:i/>
      <w:sz w:val="22"/>
    </w:rPr>
  </w:style>
  <w:style w:type="paragraph" w:styleId="Heading5">
    <w:name w:val="heading 5"/>
    <w:basedOn w:val="Normal"/>
    <w:next w:val="Normal"/>
    <w:qFormat/>
    <w:rsid w:val="00AD7E16"/>
    <w:pPr>
      <w:keepNext/>
      <w:spacing w:before="60" w:after="60"/>
      <w:outlineLvl w:val="4"/>
    </w:pPr>
    <w:rPr>
      <w:b/>
      <w:i/>
      <w:sz w:val="20"/>
    </w:rPr>
  </w:style>
  <w:style w:type="paragraph" w:styleId="Heading6">
    <w:name w:val="heading 6"/>
    <w:basedOn w:val="Normal"/>
    <w:next w:val="Normal"/>
    <w:qFormat/>
    <w:rsid w:val="00AD7E16"/>
    <w:pPr>
      <w:keepNext/>
      <w:outlineLvl w:val="5"/>
    </w:pPr>
    <w:rPr>
      <w:b/>
      <w:sz w:val="22"/>
    </w:rPr>
  </w:style>
  <w:style w:type="paragraph" w:styleId="Heading7">
    <w:name w:val="heading 7"/>
    <w:basedOn w:val="Normal"/>
    <w:next w:val="Normal"/>
    <w:qFormat/>
    <w:rsid w:val="00AD7E1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6"/>
    </w:pPr>
    <w:rPr>
      <w:b/>
      <w:i/>
      <w:spacing w:val="-2"/>
      <w:lang w:val="en-US"/>
    </w:rPr>
  </w:style>
  <w:style w:type="paragraph" w:styleId="Heading8">
    <w:name w:val="heading 8"/>
    <w:basedOn w:val="Normal"/>
    <w:next w:val="Normal"/>
    <w:qFormat/>
    <w:rsid w:val="00AD7E1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7"/>
    </w:pPr>
    <w:rPr>
      <w:b/>
      <w:i/>
      <w:spacing w:val="-2"/>
      <w:sz w:val="22"/>
      <w:lang w:val="en-US"/>
    </w:rPr>
  </w:style>
  <w:style w:type="paragraph" w:styleId="Heading9">
    <w:name w:val="heading 9"/>
    <w:basedOn w:val="Normal"/>
    <w:next w:val="Normal"/>
    <w:qFormat/>
    <w:rsid w:val="00AD7E16"/>
    <w:pPr>
      <w:keepNext/>
      <w:outlineLvl w:val="8"/>
    </w:pPr>
    <w:rPr>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7E16"/>
    <w:pPr>
      <w:tabs>
        <w:tab w:val="center" w:pos="4320"/>
        <w:tab w:val="right" w:pos="8640"/>
      </w:tabs>
    </w:pPr>
  </w:style>
  <w:style w:type="paragraph" w:styleId="Footer">
    <w:name w:val="footer"/>
    <w:basedOn w:val="Normal"/>
    <w:rsid w:val="00AD7E16"/>
    <w:pPr>
      <w:tabs>
        <w:tab w:val="center" w:pos="4320"/>
        <w:tab w:val="right" w:pos="8640"/>
      </w:tabs>
    </w:pPr>
  </w:style>
  <w:style w:type="character" w:styleId="PageNumber">
    <w:name w:val="page number"/>
    <w:basedOn w:val="DefaultParagraphFont"/>
    <w:rsid w:val="00AD7E16"/>
  </w:style>
  <w:style w:type="paragraph" w:styleId="Title">
    <w:name w:val="Title"/>
    <w:basedOn w:val="Normal"/>
    <w:qFormat/>
    <w:rsid w:val="00AD7E16"/>
    <w:pPr>
      <w:shd w:val="solid" w:color="auto" w:fill="auto"/>
      <w:ind w:left="1134" w:right="1134"/>
      <w:jc w:val="center"/>
    </w:pPr>
    <w:rPr>
      <w:rFonts w:ascii="Albertus Extra Bold" w:hAnsi="Albertus Extra Bold"/>
      <w:sz w:val="32"/>
    </w:rPr>
  </w:style>
  <w:style w:type="paragraph" w:styleId="BodyText">
    <w:name w:val="Body Text"/>
    <w:basedOn w:val="Normal"/>
    <w:rsid w:val="00AD7E16"/>
    <w:rPr>
      <w:spacing w:val="-3"/>
      <w:sz w:val="20"/>
      <w:lang w:val="en-US"/>
    </w:rPr>
  </w:style>
  <w:style w:type="paragraph" w:styleId="BodyText2">
    <w:name w:val="Body Text 2"/>
    <w:basedOn w:val="Normal"/>
    <w:rsid w:val="00AD7E16"/>
    <w:rPr>
      <w:b/>
      <w:sz w:val="20"/>
    </w:rPr>
  </w:style>
  <w:style w:type="paragraph" w:styleId="BodyTextIndent">
    <w:name w:val="Body Text Indent"/>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27"/>
      <w:jc w:val="both"/>
    </w:pPr>
    <w:rPr>
      <w:spacing w:val="-2"/>
      <w:lang w:val="en-US"/>
    </w:rPr>
  </w:style>
  <w:style w:type="paragraph" w:styleId="BlockText">
    <w:name w:val="Block Text"/>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552" w:right="567"/>
      <w:jc w:val="both"/>
    </w:pPr>
    <w:rPr>
      <w:b/>
      <w:i/>
      <w:spacing w:val="-2"/>
      <w:sz w:val="20"/>
      <w:lang w:val="en-US"/>
    </w:rPr>
  </w:style>
  <w:style w:type="paragraph" w:styleId="BodyTextIndent2">
    <w:name w:val="Body Text Indent 2"/>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pPr>
    <w:rPr>
      <w:spacing w:val="-3"/>
      <w:sz w:val="22"/>
      <w:lang w:val="en-US"/>
    </w:rPr>
  </w:style>
  <w:style w:type="paragraph" w:styleId="BodyText3">
    <w:name w:val="Body Text 3"/>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spacing w:val="-2"/>
      <w:sz w:val="22"/>
      <w:lang w:val="en-US"/>
    </w:rPr>
  </w:style>
  <w:style w:type="paragraph" w:styleId="ListBullet">
    <w:name w:val="List Bullet"/>
    <w:basedOn w:val="Normal"/>
    <w:autoRedefine/>
    <w:rsid w:val="00AD7E16"/>
    <w:pPr>
      <w:numPr>
        <w:numId w:val="1"/>
      </w:numPr>
      <w:tabs>
        <w:tab w:val="clear" w:pos="360"/>
        <w:tab w:val="num" w:pos="720"/>
      </w:tabs>
      <w:ind w:left="720"/>
    </w:pPr>
    <w:rPr>
      <w:rFonts w:ascii="Arial" w:hAnsi="Arial"/>
      <w:sz w:val="20"/>
      <w:lang w:val="en-GB"/>
    </w:rPr>
  </w:style>
  <w:style w:type="paragraph" w:styleId="BodyTextIndent3">
    <w:name w:val="Body Text Indent 3"/>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27"/>
    </w:pPr>
    <w:rPr>
      <w:b/>
      <w:bCs/>
      <w:i/>
      <w:iCs/>
      <w:spacing w:val="-2"/>
      <w:lang w:val="en-US"/>
    </w:rPr>
  </w:style>
  <w:style w:type="paragraph" w:styleId="ListNumber">
    <w:name w:val="List Number"/>
    <w:basedOn w:val="Normal"/>
    <w:rsid w:val="00AD7E16"/>
    <w:pPr>
      <w:numPr>
        <w:numId w:val="2"/>
      </w:numPr>
    </w:pPr>
  </w:style>
  <w:style w:type="table" w:styleId="TableGrid">
    <w:name w:val="Table Grid"/>
    <w:basedOn w:val="TableNormal"/>
    <w:rsid w:val="004233CA"/>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D241F"/>
    <w:rPr>
      <w:rFonts w:ascii="Tahoma" w:hAnsi="Tahoma" w:cs="Tahoma"/>
      <w:sz w:val="16"/>
      <w:szCs w:val="16"/>
    </w:rPr>
  </w:style>
  <w:style w:type="character" w:customStyle="1" w:styleId="BalloonTextChar">
    <w:name w:val="Balloon Text Char"/>
    <w:basedOn w:val="DefaultParagraphFont"/>
    <w:link w:val="BalloonText"/>
    <w:rsid w:val="003D241F"/>
    <w:rPr>
      <w:rFonts w:ascii="Tahoma" w:hAnsi="Tahoma" w:cs="Tahoma"/>
      <w:sz w:val="16"/>
      <w:szCs w:val="16"/>
      <w:lang w:val="en-AU" w:eastAsia="en-US"/>
    </w:rPr>
  </w:style>
  <w:style w:type="character" w:customStyle="1" w:styleId="HeaderChar">
    <w:name w:val="Header Char"/>
    <w:basedOn w:val="DefaultParagraphFont"/>
    <w:link w:val="Header"/>
    <w:uiPriority w:val="99"/>
    <w:rsid w:val="001C53D0"/>
    <w:rPr>
      <w:sz w:val="24"/>
      <w:lang w:val="en-AU" w:eastAsia="en-US"/>
    </w:rPr>
  </w:style>
  <w:style w:type="character" w:customStyle="1" w:styleId="Heading2Char">
    <w:name w:val="Heading 2 Char"/>
    <w:basedOn w:val="DefaultParagraphFont"/>
    <w:link w:val="Heading2"/>
    <w:uiPriority w:val="99"/>
    <w:rsid w:val="00006C3C"/>
    <w:rPr>
      <w:rFonts w:ascii="Arial Rounded MT Bold" w:hAnsi="Arial Rounded MT Bold"/>
      <w:sz w:val="32"/>
      <w:lang w:val="en-AU" w:eastAsia="en-US"/>
    </w:rPr>
  </w:style>
  <w:style w:type="character" w:customStyle="1" w:styleId="Heading4Char">
    <w:name w:val="Heading 4 Char"/>
    <w:basedOn w:val="DefaultParagraphFont"/>
    <w:link w:val="Heading4"/>
    <w:uiPriority w:val="99"/>
    <w:rsid w:val="00006C3C"/>
    <w:rPr>
      <w:i/>
      <w:sz w:val="22"/>
      <w:lang w:val="en-AU" w:eastAsia="en-US"/>
    </w:rPr>
  </w:style>
  <w:style w:type="paragraph" w:styleId="ListParagraph">
    <w:name w:val="List Paragraph"/>
    <w:basedOn w:val="Normal"/>
    <w:uiPriority w:val="34"/>
    <w:qFormat/>
    <w:rsid w:val="00C64725"/>
    <w:pPr>
      <w:ind w:left="720"/>
      <w:contextualSpacing/>
    </w:pPr>
  </w:style>
  <w:style w:type="character" w:styleId="CommentReference">
    <w:name w:val="annotation reference"/>
    <w:basedOn w:val="DefaultParagraphFont"/>
    <w:semiHidden/>
    <w:unhideWhenUsed/>
    <w:rsid w:val="0065559D"/>
    <w:rPr>
      <w:sz w:val="16"/>
      <w:szCs w:val="16"/>
    </w:rPr>
  </w:style>
  <w:style w:type="paragraph" w:styleId="CommentText">
    <w:name w:val="annotation text"/>
    <w:basedOn w:val="Normal"/>
    <w:link w:val="CommentTextChar"/>
    <w:semiHidden/>
    <w:unhideWhenUsed/>
    <w:rsid w:val="0065559D"/>
    <w:rPr>
      <w:sz w:val="20"/>
    </w:rPr>
  </w:style>
  <w:style w:type="character" w:customStyle="1" w:styleId="CommentTextChar">
    <w:name w:val="Comment Text Char"/>
    <w:basedOn w:val="DefaultParagraphFont"/>
    <w:link w:val="CommentText"/>
    <w:semiHidden/>
    <w:rsid w:val="0065559D"/>
    <w:rPr>
      <w:lang w:val="en-AU" w:eastAsia="en-US"/>
    </w:rPr>
  </w:style>
  <w:style w:type="paragraph" w:styleId="CommentSubject">
    <w:name w:val="annotation subject"/>
    <w:basedOn w:val="CommentText"/>
    <w:next w:val="CommentText"/>
    <w:link w:val="CommentSubjectChar"/>
    <w:semiHidden/>
    <w:unhideWhenUsed/>
    <w:rsid w:val="0065559D"/>
    <w:rPr>
      <w:b/>
      <w:bCs/>
    </w:rPr>
  </w:style>
  <w:style w:type="character" w:customStyle="1" w:styleId="CommentSubjectChar">
    <w:name w:val="Comment Subject Char"/>
    <w:basedOn w:val="CommentTextChar"/>
    <w:link w:val="CommentSubject"/>
    <w:semiHidden/>
    <w:rsid w:val="0065559D"/>
    <w:rPr>
      <w:b/>
      <w:bCs/>
      <w:lang w:val="en-AU" w:eastAsia="en-US"/>
    </w:rPr>
  </w:style>
  <w:style w:type="paragraph" w:customStyle="1" w:styleId="Default">
    <w:name w:val="Default"/>
    <w:rsid w:val="00701A89"/>
    <w:pPr>
      <w:autoSpaceDE w:val="0"/>
      <w:autoSpaceDN w:val="0"/>
      <w:adjustRightInd w:val="0"/>
    </w:pPr>
    <w:rPr>
      <w:rFonts w:ascii="Arial" w:hAnsi="Arial" w:cs="Arial"/>
      <w:color w:val="000000"/>
      <w:sz w:val="24"/>
      <w:szCs w:val="24"/>
      <w:lang w:val="en-NZ"/>
    </w:rPr>
  </w:style>
  <w:style w:type="paragraph" w:styleId="Revision">
    <w:name w:val="Revision"/>
    <w:hidden/>
    <w:uiPriority w:val="99"/>
    <w:semiHidden/>
    <w:rsid w:val="00926F0F"/>
    <w:rPr>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24281">
      <w:bodyDiv w:val="1"/>
      <w:marLeft w:val="0"/>
      <w:marRight w:val="0"/>
      <w:marTop w:val="0"/>
      <w:marBottom w:val="0"/>
      <w:divBdr>
        <w:top w:val="none" w:sz="0" w:space="0" w:color="auto"/>
        <w:left w:val="none" w:sz="0" w:space="0" w:color="auto"/>
        <w:bottom w:val="none" w:sz="0" w:space="0" w:color="auto"/>
        <w:right w:val="none" w:sz="0" w:space="0" w:color="auto"/>
      </w:divBdr>
    </w:div>
    <w:div w:id="150250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6658A0-CCF7-4DE6-8715-9E500CE9453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433CFE0B-872C-46AF-ADA9-F5D29FCFDD8B}">
      <dgm:prSet custT="1"/>
      <dgm:spPr/>
      <dgm:t>
        <a:bodyPr/>
        <a:lstStyle/>
        <a:p>
          <a:r>
            <a:rPr lang="en-US" sz="900" dirty="0"/>
            <a:t>Earth Observation Team Leader</a:t>
          </a:r>
        </a:p>
      </dgm:t>
    </dgm:pt>
    <dgm:pt modelId="{148E153C-5F98-4BFC-8B20-999BAC16B646}" type="parTrans" cxnId="{4D68EB0C-977A-4A2F-8EAA-2EC34FDAF86C}">
      <dgm:prSet/>
      <dgm:spPr/>
      <dgm:t>
        <a:bodyPr/>
        <a:lstStyle/>
        <a:p>
          <a:endParaRPr lang="en-US" sz="700"/>
        </a:p>
      </dgm:t>
    </dgm:pt>
    <dgm:pt modelId="{A2B74F94-771E-4F0D-869B-7A6AC16FFDAA}" type="sibTrans" cxnId="{4D68EB0C-977A-4A2F-8EAA-2EC34FDAF86C}">
      <dgm:prSet/>
      <dgm:spPr/>
      <dgm:t>
        <a:bodyPr/>
        <a:lstStyle/>
        <a:p>
          <a:endParaRPr lang="en-US" sz="700"/>
        </a:p>
      </dgm:t>
    </dgm:pt>
    <dgm:pt modelId="{92648755-CC03-4E5E-A2A3-6CDC1173E0E8}">
      <dgm:prSet phldrT="[Text]" custT="1"/>
      <dgm:spPr/>
      <dgm:t>
        <a:bodyPr/>
        <a:lstStyle/>
        <a:p>
          <a:r>
            <a:rPr lang="en-US" sz="900"/>
            <a:t>Director GEM</a:t>
          </a:r>
        </a:p>
      </dgm:t>
    </dgm:pt>
    <dgm:pt modelId="{1DB3C9E1-D9CE-4875-9AED-05ABF234BA8A}" type="sibTrans" cxnId="{3A43E16B-C335-4EB8-B463-3E4E4E7BAAC3}">
      <dgm:prSet/>
      <dgm:spPr/>
      <dgm:t>
        <a:bodyPr/>
        <a:lstStyle/>
        <a:p>
          <a:endParaRPr lang="en-US" sz="700"/>
        </a:p>
      </dgm:t>
    </dgm:pt>
    <dgm:pt modelId="{F1940693-84FA-41DE-93E5-421529C110C6}" type="parTrans" cxnId="{3A43E16B-C335-4EB8-B463-3E4E4E7BAAC3}">
      <dgm:prSet/>
      <dgm:spPr/>
      <dgm:t>
        <a:bodyPr/>
        <a:lstStyle/>
        <a:p>
          <a:endParaRPr lang="en-US" sz="700"/>
        </a:p>
      </dgm:t>
    </dgm:pt>
    <dgm:pt modelId="{95C9F3E1-ECE0-42A8-8A7C-5C75C93A46B1}">
      <dgm:prSet custT="1"/>
      <dgm:spPr/>
      <dgm:t>
        <a:bodyPr/>
        <a:lstStyle/>
        <a:p>
          <a:r>
            <a:rPr lang="en-US" sz="900"/>
            <a:t>Geoinformatics Officer</a:t>
          </a:r>
        </a:p>
      </dgm:t>
    </dgm:pt>
    <dgm:pt modelId="{912ACA3C-DDF1-4CF8-A171-1AEB51CF07E8}" type="sibTrans" cxnId="{AD639B44-6E55-403E-8509-1B81B6BD21C5}">
      <dgm:prSet/>
      <dgm:spPr/>
      <dgm:t>
        <a:bodyPr/>
        <a:lstStyle/>
        <a:p>
          <a:endParaRPr lang="en-US" sz="700"/>
        </a:p>
      </dgm:t>
    </dgm:pt>
    <dgm:pt modelId="{749240DE-3415-43E6-8202-626EFAD75246}" type="parTrans" cxnId="{AD639B44-6E55-403E-8509-1B81B6BD21C5}">
      <dgm:prSet/>
      <dgm:spPr/>
      <dgm:t>
        <a:bodyPr/>
        <a:lstStyle/>
        <a:p>
          <a:endParaRPr lang="en-US" sz="700"/>
        </a:p>
      </dgm:t>
    </dgm:pt>
    <dgm:pt modelId="{32E01FD9-B95E-4CE3-A25D-33B193B6B8CE}">
      <dgm:prSet custT="1"/>
      <dgm:spPr/>
      <dgm:t>
        <a:bodyPr/>
        <a:lstStyle/>
        <a:p>
          <a:r>
            <a:rPr lang="en-US" sz="900"/>
            <a:t>EO Technical Support Officer</a:t>
          </a:r>
        </a:p>
      </dgm:t>
    </dgm:pt>
    <dgm:pt modelId="{DAA3C0E5-267B-416F-BDB0-C960562543DB}" type="parTrans" cxnId="{5484B736-0CF2-41CD-BBCF-31E88B1027FE}">
      <dgm:prSet/>
      <dgm:spPr/>
      <dgm:t>
        <a:bodyPr/>
        <a:lstStyle/>
        <a:p>
          <a:endParaRPr lang="en-AU"/>
        </a:p>
      </dgm:t>
    </dgm:pt>
    <dgm:pt modelId="{63304071-F331-4EB2-84AB-096455DB53C5}" type="sibTrans" cxnId="{5484B736-0CF2-41CD-BBCF-31E88B1027FE}">
      <dgm:prSet/>
      <dgm:spPr/>
      <dgm:t>
        <a:bodyPr/>
        <a:lstStyle/>
        <a:p>
          <a:endParaRPr lang="en-AU"/>
        </a:p>
      </dgm:t>
    </dgm:pt>
    <dgm:pt modelId="{2EB93745-8DA3-45BE-8ED0-BF97CCBC452E}">
      <dgm:prSet custT="1"/>
      <dgm:spPr/>
      <dgm:t>
        <a:bodyPr/>
        <a:lstStyle/>
        <a:p>
          <a:r>
            <a:rPr lang="en-US" sz="900"/>
            <a:t>Digital Earth Pacific Project Officer</a:t>
          </a:r>
        </a:p>
      </dgm:t>
    </dgm:pt>
    <dgm:pt modelId="{B995BB59-C1C6-4131-9012-EEAF5420A009}" type="parTrans" cxnId="{D597C638-7693-43DC-9B04-1398CAC1F240}">
      <dgm:prSet/>
      <dgm:spPr/>
      <dgm:t>
        <a:bodyPr/>
        <a:lstStyle/>
        <a:p>
          <a:endParaRPr lang="en-AU"/>
        </a:p>
      </dgm:t>
    </dgm:pt>
    <dgm:pt modelId="{9BD5C403-FB17-4398-9483-9807BAED1942}" type="sibTrans" cxnId="{D597C638-7693-43DC-9B04-1398CAC1F240}">
      <dgm:prSet/>
      <dgm:spPr/>
      <dgm:t>
        <a:bodyPr/>
        <a:lstStyle/>
        <a:p>
          <a:endParaRPr lang="en-AU"/>
        </a:p>
      </dgm:t>
    </dgm:pt>
    <dgm:pt modelId="{50C8E4EF-3C4D-4D37-8F60-B83186B3C4BA}">
      <dgm:prSet custT="1"/>
      <dgm:spPr/>
      <dgm:t>
        <a:bodyPr/>
        <a:lstStyle/>
        <a:p>
          <a:r>
            <a:rPr lang="en-US" sz="900"/>
            <a:t>Geospatial Research Assistant</a:t>
          </a:r>
        </a:p>
      </dgm:t>
    </dgm:pt>
    <dgm:pt modelId="{08648022-DC7B-491D-9010-0BAB702DC00E}" type="parTrans" cxnId="{BC3D95CA-3E61-40C5-9881-A9CAEFE11B50}">
      <dgm:prSet/>
      <dgm:spPr/>
      <dgm:t>
        <a:bodyPr/>
        <a:lstStyle/>
        <a:p>
          <a:endParaRPr lang="en-AU"/>
        </a:p>
      </dgm:t>
    </dgm:pt>
    <dgm:pt modelId="{6D26BED3-3616-4193-B274-105B5F79087E}" type="sibTrans" cxnId="{BC3D95CA-3E61-40C5-9881-A9CAEFE11B50}">
      <dgm:prSet/>
      <dgm:spPr/>
      <dgm:t>
        <a:bodyPr/>
        <a:lstStyle/>
        <a:p>
          <a:endParaRPr lang="en-AU"/>
        </a:p>
      </dgm:t>
    </dgm:pt>
    <dgm:pt modelId="{A061BE3C-3AA5-4F83-A702-876ACDA8B22D}">
      <dgm:prSet custT="1"/>
      <dgm:spPr/>
      <dgm:t>
        <a:bodyPr/>
        <a:lstStyle/>
        <a:p>
          <a:r>
            <a:rPr lang="en-US" sz="900"/>
            <a:t>EO Advocacy and Communications</a:t>
          </a:r>
        </a:p>
      </dgm:t>
    </dgm:pt>
    <dgm:pt modelId="{DAE6EBD5-11FD-4B4F-8CD7-15AB75DE4D48}" type="parTrans" cxnId="{A9F9DD93-6615-4B8A-9F90-2BD7CC913AEE}">
      <dgm:prSet/>
      <dgm:spPr/>
      <dgm:t>
        <a:bodyPr/>
        <a:lstStyle/>
        <a:p>
          <a:endParaRPr lang="en-AU"/>
        </a:p>
      </dgm:t>
    </dgm:pt>
    <dgm:pt modelId="{002FADB5-807F-4484-A622-68B8B16D5606}" type="sibTrans" cxnId="{A9F9DD93-6615-4B8A-9F90-2BD7CC913AEE}">
      <dgm:prSet/>
      <dgm:spPr/>
      <dgm:t>
        <a:bodyPr/>
        <a:lstStyle/>
        <a:p>
          <a:endParaRPr lang="en-AU"/>
        </a:p>
      </dgm:t>
    </dgm:pt>
    <dgm:pt modelId="{8D627A1B-994C-4D13-B2A2-A2C7017D0CB6}">
      <dgm:prSet custT="1"/>
      <dgm:spPr/>
      <dgm:t>
        <a:bodyPr/>
        <a:lstStyle/>
        <a:p>
          <a:r>
            <a:rPr lang="en-US" sz="900"/>
            <a:t>EO Operations Officer</a:t>
          </a:r>
        </a:p>
      </dgm:t>
    </dgm:pt>
    <dgm:pt modelId="{0803B9EB-C6CC-4471-8B0E-839539D6BA7F}" type="parTrans" cxnId="{43306B57-CA07-4148-A788-987E219BA1AC}">
      <dgm:prSet/>
      <dgm:spPr/>
      <dgm:t>
        <a:bodyPr/>
        <a:lstStyle/>
        <a:p>
          <a:endParaRPr lang="en-AU"/>
        </a:p>
      </dgm:t>
    </dgm:pt>
    <dgm:pt modelId="{3E669BE7-C0DA-4EF4-98D4-F1F24F670A3E}" type="sibTrans" cxnId="{43306B57-CA07-4148-A788-987E219BA1AC}">
      <dgm:prSet/>
      <dgm:spPr/>
      <dgm:t>
        <a:bodyPr/>
        <a:lstStyle/>
        <a:p>
          <a:endParaRPr lang="en-AU"/>
        </a:p>
      </dgm:t>
    </dgm:pt>
    <dgm:pt modelId="{6D1769DC-0B42-4C1C-94C0-3A154193752F}">
      <dgm:prSet custT="1"/>
      <dgm:spPr/>
      <dgm:t>
        <a:bodyPr/>
        <a:lstStyle/>
        <a:p>
          <a:r>
            <a:rPr lang="en-US" sz="900"/>
            <a:t>EO Product Development Assistant</a:t>
          </a:r>
        </a:p>
      </dgm:t>
    </dgm:pt>
    <dgm:pt modelId="{1B5F8762-1338-45F2-925B-1AA69A52D36B}" type="parTrans" cxnId="{5AD95A6C-5C05-4ABD-9173-5755D1B56BB9}">
      <dgm:prSet/>
      <dgm:spPr/>
      <dgm:t>
        <a:bodyPr/>
        <a:lstStyle/>
        <a:p>
          <a:endParaRPr lang="en-AU"/>
        </a:p>
      </dgm:t>
    </dgm:pt>
    <dgm:pt modelId="{4E278BF3-B0FA-41CF-9B0F-ADE6C964269B}" type="sibTrans" cxnId="{5AD95A6C-5C05-4ABD-9173-5755D1B56BB9}">
      <dgm:prSet/>
      <dgm:spPr/>
      <dgm:t>
        <a:bodyPr/>
        <a:lstStyle/>
        <a:p>
          <a:endParaRPr lang="en-AU"/>
        </a:p>
      </dgm:t>
    </dgm:pt>
    <dgm:pt modelId="{3D60A0A3-852B-4A77-BF95-157B047946DA}">
      <dgm:prSet custT="1"/>
      <dgm:spPr/>
      <dgm:t>
        <a:bodyPr/>
        <a:lstStyle/>
        <a:p>
          <a:r>
            <a:rPr lang="en-US" sz="900"/>
            <a:t>EO Product Development Officer</a:t>
          </a:r>
        </a:p>
      </dgm:t>
    </dgm:pt>
    <dgm:pt modelId="{AA6AD8A1-0D5C-4A0E-984A-93794F47E172}" type="parTrans" cxnId="{6A8D5728-9E00-40F4-BE7C-48B96CA502D7}">
      <dgm:prSet/>
      <dgm:spPr/>
      <dgm:t>
        <a:bodyPr/>
        <a:lstStyle/>
        <a:p>
          <a:endParaRPr lang="en-AU"/>
        </a:p>
      </dgm:t>
    </dgm:pt>
    <dgm:pt modelId="{E1DC0512-BA21-4F8E-BE44-93BE80F14BDE}" type="sibTrans" cxnId="{6A8D5728-9E00-40F4-BE7C-48B96CA502D7}">
      <dgm:prSet/>
      <dgm:spPr/>
      <dgm:t>
        <a:bodyPr/>
        <a:lstStyle/>
        <a:p>
          <a:endParaRPr lang="en-AU"/>
        </a:p>
      </dgm:t>
    </dgm:pt>
    <dgm:pt modelId="{0696EEC3-5838-4ED4-A8CF-0DF57BCBF41F}">
      <dgm:prSet custT="1"/>
      <dgm:spPr/>
      <dgm:t>
        <a:bodyPr/>
        <a:lstStyle/>
        <a:p>
          <a:r>
            <a:rPr lang="en-US" sz="900"/>
            <a:t>EO Operations Assistant</a:t>
          </a:r>
        </a:p>
      </dgm:t>
    </dgm:pt>
    <dgm:pt modelId="{1FCA7C16-8A35-4BD1-8CBE-F38F0636E9E5}" type="parTrans" cxnId="{D1273738-A483-4A85-847F-EC62A56FE369}">
      <dgm:prSet/>
      <dgm:spPr/>
      <dgm:t>
        <a:bodyPr/>
        <a:lstStyle/>
        <a:p>
          <a:endParaRPr lang="en-AU"/>
        </a:p>
      </dgm:t>
    </dgm:pt>
    <dgm:pt modelId="{3D5CAE1D-5AA9-4B50-B295-BF507099866C}" type="sibTrans" cxnId="{D1273738-A483-4A85-847F-EC62A56FE369}">
      <dgm:prSet/>
      <dgm:spPr/>
      <dgm:t>
        <a:bodyPr/>
        <a:lstStyle/>
        <a:p>
          <a:endParaRPr lang="en-AU"/>
        </a:p>
      </dgm:t>
    </dgm:pt>
    <dgm:pt modelId="{80B10FEB-C882-49E9-94FD-216228E0000C}" type="pres">
      <dgm:prSet presAssocID="{5E6658A0-CCF7-4DE6-8715-9E500CE94534}" presName="hierChild1" presStyleCnt="0">
        <dgm:presLayoutVars>
          <dgm:orgChart val="1"/>
          <dgm:chPref val="1"/>
          <dgm:dir/>
          <dgm:animOne val="branch"/>
          <dgm:animLvl val="lvl"/>
          <dgm:resizeHandles/>
        </dgm:presLayoutVars>
      </dgm:prSet>
      <dgm:spPr/>
    </dgm:pt>
    <dgm:pt modelId="{09F64002-DB04-4698-AFFD-7F5FBBA4BBCA}" type="pres">
      <dgm:prSet presAssocID="{92648755-CC03-4E5E-A2A3-6CDC1173E0E8}" presName="hierRoot1" presStyleCnt="0">
        <dgm:presLayoutVars>
          <dgm:hierBranch val="init"/>
        </dgm:presLayoutVars>
      </dgm:prSet>
      <dgm:spPr/>
    </dgm:pt>
    <dgm:pt modelId="{23636C88-0C21-49F8-925D-41FD10694D63}" type="pres">
      <dgm:prSet presAssocID="{92648755-CC03-4E5E-A2A3-6CDC1173E0E8}" presName="rootComposite1" presStyleCnt="0"/>
      <dgm:spPr/>
    </dgm:pt>
    <dgm:pt modelId="{CD2F7618-C2E1-4070-95BE-46869570B0A3}" type="pres">
      <dgm:prSet presAssocID="{92648755-CC03-4E5E-A2A3-6CDC1173E0E8}" presName="rootText1" presStyleLbl="node0" presStyleIdx="0" presStyleCnt="1">
        <dgm:presLayoutVars>
          <dgm:chPref val="3"/>
        </dgm:presLayoutVars>
      </dgm:prSet>
      <dgm:spPr/>
    </dgm:pt>
    <dgm:pt modelId="{3FBEBF25-5A34-4E16-AE18-E137C1326B96}" type="pres">
      <dgm:prSet presAssocID="{92648755-CC03-4E5E-A2A3-6CDC1173E0E8}" presName="rootConnector1" presStyleLbl="node1" presStyleIdx="0" presStyleCnt="0"/>
      <dgm:spPr/>
    </dgm:pt>
    <dgm:pt modelId="{15C85A0F-4CAF-46D3-87F7-9113276F587F}" type="pres">
      <dgm:prSet presAssocID="{92648755-CC03-4E5E-A2A3-6CDC1173E0E8}" presName="hierChild2" presStyleCnt="0"/>
      <dgm:spPr/>
    </dgm:pt>
    <dgm:pt modelId="{A2CEC7CF-AF9C-4B0E-ABDD-B32842882A18}" type="pres">
      <dgm:prSet presAssocID="{148E153C-5F98-4BFC-8B20-999BAC16B646}" presName="Name37" presStyleLbl="parChTrans1D2" presStyleIdx="0" presStyleCnt="1"/>
      <dgm:spPr/>
    </dgm:pt>
    <dgm:pt modelId="{4293CC99-812B-4DD4-9551-170F44EC3214}" type="pres">
      <dgm:prSet presAssocID="{433CFE0B-872C-46AF-ADA9-F5D29FCFDD8B}" presName="hierRoot2" presStyleCnt="0">
        <dgm:presLayoutVars>
          <dgm:hierBranch val="init"/>
        </dgm:presLayoutVars>
      </dgm:prSet>
      <dgm:spPr/>
    </dgm:pt>
    <dgm:pt modelId="{07931D9C-7A4E-4ECD-A53B-8DB11B8CD1BC}" type="pres">
      <dgm:prSet presAssocID="{433CFE0B-872C-46AF-ADA9-F5D29FCFDD8B}" presName="rootComposite" presStyleCnt="0"/>
      <dgm:spPr/>
    </dgm:pt>
    <dgm:pt modelId="{5C4F5778-E589-4AAB-84A7-BA1675E3DBAF}" type="pres">
      <dgm:prSet presAssocID="{433CFE0B-872C-46AF-ADA9-F5D29FCFDD8B}" presName="rootText" presStyleLbl="node2" presStyleIdx="0" presStyleCnt="1">
        <dgm:presLayoutVars>
          <dgm:chPref val="3"/>
        </dgm:presLayoutVars>
      </dgm:prSet>
      <dgm:spPr/>
    </dgm:pt>
    <dgm:pt modelId="{E5947DA6-3FA6-4C3D-87DA-CF48D3819C58}" type="pres">
      <dgm:prSet presAssocID="{433CFE0B-872C-46AF-ADA9-F5D29FCFDD8B}" presName="rootConnector" presStyleLbl="node2" presStyleIdx="0" presStyleCnt="1"/>
      <dgm:spPr/>
    </dgm:pt>
    <dgm:pt modelId="{2507470B-CF31-4406-8457-2A6685453261}" type="pres">
      <dgm:prSet presAssocID="{433CFE0B-872C-46AF-ADA9-F5D29FCFDD8B}" presName="hierChild4" presStyleCnt="0"/>
      <dgm:spPr/>
    </dgm:pt>
    <dgm:pt modelId="{9F5F79B1-570F-4064-BF8B-2EE01445856D}" type="pres">
      <dgm:prSet presAssocID="{749240DE-3415-43E6-8202-626EFAD75246}" presName="Name37" presStyleLbl="parChTrans1D3" presStyleIdx="0" presStyleCnt="4"/>
      <dgm:spPr/>
    </dgm:pt>
    <dgm:pt modelId="{D26150EC-EEEF-4BA2-A921-DDE5DE08581D}" type="pres">
      <dgm:prSet presAssocID="{95C9F3E1-ECE0-42A8-8A7C-5C75C93A46B1}" presName="hierRoot2" presStyleCnt="0">
        <dgm:presLayoutVars>
          <dgm:hierBranch val="init"/>
        </dgm:presLayoutVars>
      </dgm:prSet>
      <dgm:spPr/>
    </dgm:pt>
    <dgm:pt modelId="{84030F5C-C739-40C0-B134-CE03DBF51361}" type="pres">
      <dgm:prSet presAssocID="{95C9F3E1-ECE0-42A8-8A7C-5C75C93A46B1}" presName="rootComposite" presStyleCnt="0"/>
      <dgm:spPr/>
    </dgm:pt>
    <dgm:pt modelId="{0C45EB78-8450-4988-A091-AD218D94F48D}" type="pres">
      <dgm:prSet presAssocID="{95C9F3E1-ECE0-42A8-8A7C-5C75C93A46B1}" presName="rootText" presStyleLbl="node3" presStyleIdx="0" presStyleCnt="4">
        <dgm:presLayoutVars>
          <dgm:chPref val="3"/>
        </dgm:presLayoutVars>
      </dgm:prSet>
      <dgm:spPr/>
    </dgm:pt>
    <dgm:pt modelId="{1C919936-CDB7-4253-B074-AA0C0F49A1EB}" type="pres">
      <dgm:prSet presAssocID="{95C9F3E1-ECE0-42A8-8A7C-5C75C93A46B1}" presName="rootConnector" presStyleLbl="node3" presStyleIdx="0" presStyleCnt="4"/>
      <dgm:spPr/>
    </dgm:pt>
    <dgm:pt modelId="{EB063BD3-CEBA-4EB1-B057-4F650E09F66F}" type="pres">
      <dgm:prSet presAssocID="{95C9F3E1-ECE0-42A8-8A7C-5C75C93A46B1}" presName="hierChild4" presStyleCnt="0"/>
      <dgm:spPr/>
    </dgm:pt>
    <dgm:pt modelId="{E8793BF0-AD0C-4A8A-BD04-9E6D5D31D3D7}" type="pres">
      <dgm:prSet presAssocID="{DAA3C0E5-267B-416F-BDB0-C960562543DB}" presName="Name37" presStyleLbl="parChTrans1D4" presStyleIdx="0" presStyleCnt="5"/>
      <dgm:spPr/>
    </dgm:pt>
    <dgm:pt modelId="{B03E9DF5-BAB3-482C-9D74-63367D2E2A67}" type="pres">
      <dgm:prSet presAssocID="{32E01FD9-B95E-4CE3-A25D-33B193B6B8CE}" presName="hierRoot2" presStyleCnt="0">
        <dgm:presLayoutVars>
          <dgm:hierBranch val="init"/>
        </dgm:presLayoutVars>
      </dgm:prSet>
      <dgm:spPr/>
    </dgm:pt>
    <dgm:pt modelId="{039BD022-2468-48B8-99EF-B2391B6CDEA1}" type="pres">
      <dgm:prSet presAssocID="{32E01FD9-B95E-4CE3-A25D-33B193B6B8CE}" presName="rootComposite" presStyleCnt="0"/>
      <dgm:spPr/>
    </dgm:pt>
    <dgm:pt modelId="{18A2B996-9B30-47E1-AF7A-BB51333CEDE9}" type="pres">
      <dgm:prSet presAssocID="{32E01FD9-B95E-4CE3-A25D-33B193B6B8CE}" presName="rootText" presStyleLbl="node4" presStyleIdx="0" presStyleCnt="5">
        <dgm:presLayoutVars>
          <dgm:chPref val="3"/>
        </dgm:presLayoutVars>
      </dgm:prSet>
      <dgm:spPr/>
    </dgm:pt>
    <dgm:pt modelId="{85783C7B-29BA-4938-9028-9B572E3BB229}" type="pres">
      <dgm:prSet presAssocID="{32E01FD9-B95E-4CE3-A25D-33B193B6B8CE}" presName="rootConnector" presStyleLbl="node4" presStyleIdx="0" presStyleCnt="5"/>
      <dgm:spPr/>
    </dgm:pt>
    <dgm:pt modelId="{355D5143-9619-4929-9F7F-EFBC4D59A0F9}" type="pres">
      <dgm:prSet presAssocID="{32E01FD9-B95E-4CE3-A25D-33B193B6B8CE}" presName="hierChild4" presStyleCnt="0"/>
      <dgm:spPr/>
    </dgm:pt>
    <dgm:pt modelId="{F6A9FBFB-6C46-4A5E-984F-8162B6CD27C7}" type="pres">
      <dgm:prSet presAssocID="{32E01FD9-B95E-4CE3-A25D-33B193B6B8CE}" presName="hierChild5" presStyleCnt="0"/>
      <dgm:spPr/>
    </dgm:pt>
    <dgm:pt modelId="{0A19E3D9-09F7-4A7D-B43B-276BA71855A4}" type="pres">
      <dgm:prSet presAssocID="{08648022-DC7B-491D-9010-0BAB702DC00E}" presName="Name37" presStyleLbl="parChTrans1D4" presStyleIdx="1" presStyleCnt="5"/>
      <dgm:spPr/>
    </dgm:pt>
    <dgm:pt modelId="{85B62D02-B429-4485-B658-0C83E67456D7}" type="pres">
      <dgm:prSet presAssocID="{50C8E4EF-3C4D-4D37-8F60-B83186B3C4BA}" presName="hierRoot2" presStyleCnt="0">
        <dgm:presLayoutVars>
          <dgm:hierBranch val="init"/>
        </dgm:presLayoutVars>
      </dgm:prSet>
      <dgm:spPr/>
    </dgm:pt>
    <dgm:pt modelId="{0082642E-9F36-4DB3-9B64-A3C4347FC3A5}" type="pres">
      <dgm:prSet presAssocID="{50C8E4EF-3C4D-4D37-8F60-B83186B3C4BA}" presName="rootComposite" presStyleCnt="0"/>
      <dgm:spPr/>
    </dgm:pt>
    <dgm:pt modelId="{C25ACA56-8709-4074-8DE4-028990EED47A}" type="pres">
      <dgm:prSet presAssocID="{50C8E4EF-3C4D-4D37-8F60-B83186B3C4BA}" presName="rootText" presStyleLbl="node4" presStyleIdx="1" presStyleCnt="5">
        <dgm:presLayoutVars>
          <dgm:chPref val="3"/>
        </dgm:presLayoutVars>
      </dgm:prSet>
      <dgm:spPr/>
    </dgm:pt>
    <dgm:pt modelId="{F48E16E1-DD0E-4194-8C01-48F5734A6302}" type="pres">
      <dgm:prSet presAssocID="{50C8E4EF-3C4D-4D37-8F60-B83186B3C4BA}" presName="rootConnector" presStyleLbl="node4" presStyleIdx="1" presStyleCnt="5"/>
      <dgm:spPr/>
    </dgm:pt>
    <dgm:pt modelId="{83D1E408-A546-473A-8BAA-7E14F6785BA1}" type="pres">
      <dgm:prSet presAssocID="{50C8E4EF-3C4D-4D37-8F60-B83186B3C4BA}" presName="hierChild4" presStyleCnt="0"/>
      <dgm:spPr/>
    </dgm:pt>
    <dgm:pt modelId="{1B5094FF-826C-4D41-81F8-31912E157DC3}" type="pres">
      <dgm:prSet presAssocID="{50C8E4EF-3C4D-4D37-8F60-B83186B3C4BA}" presName="hierChild5" presStyleCnt="0"/>
      <dgm:spPr/>
    </dgm:pt>
    <dgm:pt modelId="{C1EE4905-C9F0-4125-9561-6898A2921C66}" type="pres">
      <dgm:prSet presAssocID="{95C9F3E1-ECE0-42A8-8A7C-5C75C93A46B1}" presName="hierChild5" presStyleCnt="0"/>
      <dgm:spPr/>
    </dgm:pt>
    <dgm:pt modelId="{2B0A40E9-7E67-4628-95F1-8B7A95FE7C4F}" type="pres">
      <dgm:prSet presAssocID="{B995BB59-C1C6-4131-9012-EEAF5420A009}" presName="Name37" presStyleLbl="parChTrans1D3" presStyleIdx="1" presStyleCnt="4"/>
      <dgm:spPr/>
    </dgm:pt>
    <dgm:pt modelId="{8DD0AE89-20A8-44C5-BDE2-2F18701B975F}" type="pres">
      <dgm:prSet presAssocID="{2EB93745-8DA3-45BE-8ED0-BF97CCBC452E}" presName="hierRoot2" presStyleCnt="0">
        <dgm:presLayoutVars>
          <dgm:hierBranch val="init"/>
        </dgm:presLayoutVars>
      </dgm:prSet>
      <dgm:spPr/>
    </dgm:pt>
    <dgm:pt modelId="{961CC144-A53B-433C-955C-3F7745741CA2}" type="pres">
      <dgm:prSet presAssocID="{2EB93745-8DA3-45BE-8ED0-BF97CCBC452E}" presName="rootComposite" presStyleCnt="0"/>
      <dgm:spPr/>
    </dgm:pt>
    <dgm:pt modelId="{011EC67A-8A8D-46CA-8DB9-BD3EB8CD3D8B}" type="pres">
      <dgm:prSet presAssocID="{2EB93745-8DA3-45BE-8ED0-BF97CCBC452E}" presName="rootText" presStyleLbl="node3" presStyleIdx="1" presStyleCnt="4">
        <dgm:presLayoutVars>
          <dgm:chPref val="3"/>
        </dgm:presLayoutVars>
      </dgm:prSet>
      <dgm:spPr/>
    </dgm:pt>
    <dgm:pt modelId="{3E69CE4B-A950-486D-93E0-7F1B89C5F28E}" type="pres">
      <dgm:prSet presAssocID="{2EB93745-8DA3-45BE-8ED0-BF97CCBC452E}" presName="rootConnector" presStyleLbl="node3" presStyleIdx="1" presStyleCnt="4"/>
      <dgm:spPr/>
    </dgm:pt>
    <dgm:pt modelId="{EE525388-7958-4822-A3EC-49CE0DDA3825}" type="pres">
      <dgm:prSet presAssocID="{2EB93745-8DA3-45BE-8ED0-BF97CCBC452E}" presName="hierChild4" presStyleCnt="0"/>
      <dgm:spPr/>
    </dgm:pt>
    <dgm:pt modelId="{C19F7B6C-0469-4C7B-A14C-DDC80AE1AEB8}" type="pres">
      <dgm:prSet presAssocID="{DAE6EBD5-11FD-4B4F-8CD7-15AB75DE4D48}" presName="Name37" presStyleLbl="parChTrans1D4" presStyleIdx="2" presStyleCnt="5"/>
      <dgm:spPr/>
    </dgm:pt>
    <dgm:pt modelId="{AA0F1A6D-19CC-44D1-A2D8-EB8A984B10CC}" type="pres">
      <dgm:prSet presAssocID="{A061BE3C-3AA5-4F83-A702-876ACDA8B22D}" presName="hierRoot2" presStyleCnt="0">
        <dgm:presLayoutVars>
          <dgm:hierBranch val="init"/>
        </dgm:presLayoutVars>
      </dgm:prSet>
      <dgm:spPr/>
    </dgm:pt>
    <dgm:pt modelId="{4452DB4E-3CEA-4FDB-A49F-F168D1AC53AD}" type="pres">
      <dgm:prSet presAssocID="{A061BE3C-3AA5-4F83-A702-876ACDA8B22D}" presName="rootComposite" presStyleCnt="0"/>
      <dgm:spPr/>
    </dgm:pt>
    <dgm:pt modelId="{CAA72EB6-AE31-4D80-B781-B69EDBC14AF3}" type="pres">
      <dgm:prSet presAssocID="{A061BE3C-3AA5-4F83-A702-876ACDA8B22D}" presName="rootText" presStyleLbl="node4" presStyleIdx="2" presStyleCnt="5">
        <dgm:presLayoutVars>
          <dgm:chPref val="3"/>
        </dgm:presLayoutVars>
      </dgm:prSet>
      <dgm:spPr/>
    </dgm:pt>
    <dgm:pt modelId="{EF4BF07E-C68D-4010-BC4B-1A9203A4D543}" type="pres">
      <dgm:prSet presAssocID="{A061BE3C-3AA5-4F83-A702-876ACDA8B22D}" presName="rootConnector" presStyleLbl="node4" presStyleIdx="2" presStyleCnt="5"/>
      <dgm:spPr/>
    </dgm:pt>
    <dgm:pt modelId="{9D595A37-1439-4A58-81CD-F2E103B01E31}" type="pres">
      <dgm:prSet presAssocID="{A061BE3C-3AA5-4F83-A702-876ACDA8B22D}" presName="hierChild4" presStyleCnt="0"/>
      <dgm:spPr/>
    </dgm:pt>
    <dgm:pt modelId="{37047F00-8B44-46FD-8641-4C16E4D794BC}" type="pres">
      <dgm:prSet presAssocID="{A061BE3C-3AA5-4F83-A702-876ACDA8B22D}" presName="hierChild5" presStyleCnt="0"/>
      <dgm:spPr/>
    </dgm:pt>
    <dgm:pt modelId="{678F77A5-E777-449A-9058-784E884DCC1E}" type="pres">
      <dgm:prSet presAssocID="{2EB93745-8DA3-45BE-8ED0-BF97CCBC452E}" presName="hierChild5" presStyleCnt="0"/>
      <dgm:spPr/>
    </dgm:pt>
    <dgm:pt modelId="{8C589C7C-6904-4EE8-8418-6B6DE4988F05}" type="pres">
      <dgm:prSet presAssocID="{0803B9EB-C6CC-4471-8B0E-839539D6BA7F}" presName="Name37" presStyleLbl="parChTrans1D3" presStyleIdx="2" presStyleCnt="4"/>
      <dgm:spPr/>
    </dgm:pt>
    <dgm:pt modelId="{F0594ED8-0AF9-4C0F-95CA-25FB03FB0787}" type="pres">
      <dgm:prSet presAssocID="{8D627A1B-994C-4D13-B2A2-A2C7017D0CB6}" presName="hierRoot2" presStyleCnt="0">
        <dgm:presLayoutVars>
          <dgm:hierBranch val="init"/>
        </dgm:presLayoutVars>
      </dgm:prSet>
      <dgm:spPr/>
    </dgm:pt>
    <dgm:pt modelId="{4826AD88-47D2-4868-8EC6-4F64024E07C0}" type="pres">
      <dgm:prSet presAssocID="{8D627A1B-994C-4D13-B2A2-A2C7017D0CB6}" presName="rootComposite" presStyleCnt="0"/>
      <dgm:spPr/>
    </dgm:pt>
    <dgm:pt modelId="{EEC43C12-9A23-4CA8-91D3-980F3D1C0D9A}" type="pres">
      <dgm:prSet presAssocID="{8D627A1B-994C-4D13-B2A2-A2C7017D0CB6}" presName="rootText" presStyleLbl="node3" presStyleIdx="2" presStyleCnt="4">
        <dgm:presLayoutVars>
          <dgm:chPref val="3"/>
        </dgm:presLayoutVars>
      </dgm:prSet>
      <dgm:spPr/>
    </dgm:pt>
    <dgm:pt modelId="{6130AA3C-95A6-4D7B-837A-8F81E612D5C1}" type="pres">
      <dgm:prSet presAssocID="{8D627A1B-994C-4D13-B2A2-A2C7017D0CB6}" presName="rootConnector" presStyleLbl="node3" presStyleIdx="2" presStyleCnt="4"/>
      <dgm:spPr/>
    </dgm:pt>
    <dgm:pt modelId="{AC2D035F-4563-4C66-AAE4-AF8D59C59236}" type="pres">
      <dgm:prSet presAssocID="{8D627A1B-994C-4D13-B2A2-A2C7017D0CB6}" presName="hierChild4" presStyleCnt="0"/>
      <dgm:spPr/>
    </dgm:pt>
    <dgm:pt modelId="{B304321B-5215-4C9A-874C-EBC670CA2B2B}" type="pres">
      <dgm:prSet presAssocID="{1FCA7C16-8A35-4BD1-8CBE-F38F0636E9E5}" presName="Name37" presStyleLbl="parChTrans1D4" presStyleIdx="3" presStyleCnt="5"/>
      <dgm:spPr/>
    </dgm:pt>
    <dgm:pt modelId="{458AF5CD-C2BC-493C-AE75-56BCCC18C9E8}" type="pres">
      <dgm:prSet presAssocID="{0696EEC3-5838-4ED4-A8CF-0DF57BCBF41F}" presName="hierRoot2" presStyleCnt="0">
        <dgm:presLayoutVars>
          <dgm:hierBranch val="init"/>
        </dgm:presLayoutVars>
      </dgm:prSet>
      <dgm:spPr/>
    </dgm:pt>
    <dgm:pt modelId="{96EB4DEC-1507-4F1E-A0EA-7570CEA1A1C4}" type="pres">
      <dgm:prSet presAssocID="{0696EEC3-5838-4ED4-A8CF-0DF57BCBF41F}" presName="rootComposite" presStyleCnt="0"/>
      <dgm:spPr/>
    </dgm:pt>
    <dgm:pt modelId="{AE29BC33-39FE-4B9E-898A-C2E813539A33}" type="pres">
      <dgm:prSet presAssocID="{0696EEC3-5838-4ED4-A8CF-0DF57BCBF41F}" presName="rootText" presStyleLbl="node4" presStyleIdx="3" presStyleCnt="5">
        <dgm:presLayoutVars>
          <dgm:chPref val="3"/>
        </dgm:presLayoutVars>
      </dgm:prSet>
      <dgm:spPr/>
    </dgm:pt>
    <dgm:pt modelId="{565313EA-7272-4BB4-8E27-BB68616E7ED9}" type="pres">
      <dgm:prSet presAssocID="{0696EEC3-5838-4ED4-A8CF-0DF57BCBF41F}" presName="rootConnector" presStyleLbl="node4" presStyleIdx="3" presStyleCnt="5"/>
      <dgm:spPr/>
    </dgm:pt>
    <dgm:pt modelId="{FC409D93-CD00-4160-8D29-8089D8648CD5}" type="pres">
      <dgm:prSet presAssocID="{0696EEC3-5838-4ED4-A8CF-0DF57BCBF41F}" presName="hierChild4" presStyleCnt="0"/>
      <dgm:spPr/>
    </dgm:pt>
    <dgm:pt modelId="{A43255F7-06F5-489F-A8D0-B0901911D6A3}" type="pres">
      <dgm:prSet presAssocID="{0696EEC3-5838-4ED4-A8CF-0DF57BCBF41F}" presName="hierChild5" presStyleCnt="0"/>
      <dgm:spPr/>
    </dgm:pt>
    <dgm:pt modelId="{AE473789-4D0A-4BBA-BC09-4DA3ACBF9035}" type="pres">
      <dgm:prSet presAssocID="{8D627A1B-994C-4D13-B2A2-A2C7017D0CB6}" presName="hierChild5" presStyleCnt="0"/>
      <dgm:spPr/>
    </dgm:pt>
    <dgm:pt modelId="{93C7BC20-6988-488D-8E0C-5F720B8B222A}" type="pres">
      <dgm:prSet presAssocID="{AA6AD8A1-0D5C-4A0E-984A-93794F47E172}" presName="Name37" presStyleLbl="parChTrans1D3" presStyleIdx="3" presStyleCnt="4"/>
      <dgm:spPr/>
    </dgm:pt>
    <dgm:pt modelId="{A6237E49-3849-4124-B490-B07102BF7BD0}" type="pres">
      <dgm:prSet presAssocID="{3D60A0A3-852B-4A77-BF95-157B047946DA}" presName="hierRoot2" presStyleCnt="0">
        <dgm:presLayoutVars>
          <dgm:hierBranch val="init"/>
        </dgm:presLayoutVars>
      </dgm:prSet>
      <dgm:spPr/>
    </dgm:pt>
    <dgm:pt modelId="{C33713FF-F014-4A79-AE42-72EB0A6536AA}" type="pres">
      <dgm:prSet presAssocID="{3D60A0A3-852B-4A77-BF95-157B047946DA}" presName="rootComposite" presStyleCnt="0"/>
      <dgm:spPr/>
    </dgm:pt>
    <dgm:pt modelId="{F0CDCD5D-147D-448D-BB87-4ABB8048FABC}" type="pres">
      <dgm:prSet presAssocID="{3D60A0A3-852B-4A77-BF95-157B047946DA}" presName="rootText" presStyleLbl="node3" presStyleIdx="3" presStyleCnt="4">
        <dgm:presLayoutVars>
          <dgm:chPref val="3"/>
        </dgm:presLayoutVars>
      </dgm:prSet>
      <dgm:spPr/>
    </dgm:pt>
    <dgm:pt modelId="{EF8304CF-3A2D-4230-BFA2-B634A37C6CD8}" type="pres">
      <dgm:prSet presAssocID="{3D60A0A3-852B-4A77-BF95-157B047946DA}" presName="rootConnector" presStyleLbl="node3" presStyleIdx="3" presStyleCnt="4"/>
      <dgm:spPr/>
    </dgm:pt>
    <dgm:pt modelId="{B47C671E-722A-4D32-B969-A6174D9B632D}" type="pres">
      <dgm:prSet presAssocID="{3D60A0A3-852B-4A77-BF95-157B047946DA}" presName="hierChild4" presStyleCnt="0"/>
      <dgm:spPr/>
    </dgm:pt>
    <dgm:pt modelId="{D849E25B-9485-436E-B227-50A608767082}" type="pres">
      <dgm:prSet presAssocID="{1B5F8762-1338-45F2-925B-1AA69A52D36B}" presName="Name37" presStyleLbl="parChTrans1D4" presStyleIdx="4" presStyleCnt="5"/>
      <dgm:spPr/>
    </dgm:pt>
    <dgm:pt modelId="{1AE5D272-BE04-4AAA-BFE6-2742D5AD8338}" type="pres">
      <dgm:prSet presAssocID="{6D1769DC-0B42-4C1C-94C0-3A154193752F}" presName="hierRoot2" presStyleCnt="0">
        <dgm:presLayoutVars>
          <dgm:hierBranch val="init"/>
        </dgm:presLayoutVars>
      </dgm:prSet>
      <dgm:spPr/>
    </dgm:pt>
    <dgm:pt modelId="{960EF28B-D632-45FB-83A1-D518F3DCFFE2}" type="pres">
      <dgm:prSet presAssocID="{6D1769DC-0B42-4C1C-94C0-3A154193752F}" presName="rootComposite" presStyleCnt="0"/>
      <dgm:spPr/>
    </dgm:pt>
    <dgm:pt modelId="{3E50AEFC-A70E-4010-81FD-BB1B9967E1A6}" type="pres">
      <dgm:prSet presAssocID="{6D1769DC-0B42-4C1C-94C0-3A154193752F}" presName="rootText" presStyleLbl="node4" presStyleIdx="4" presStyleCnt="5">
        <dgm:presLayoutVars>
          <dgm:chPref val="3"/>
        </dgm:presLayoutVars>
      </dgm:prSet>
      <dgm:spPr/>
    </dgm:pt>
    <dgm:pt modelId="{3D682260-1A6E-448F-BA25-B96007828029}" type="pres">
      <dgm:prSet presAssocID="{6D1769DC-0B42-4C1C-94C0-3A154193752F}" presName="rootConnector" presStyleLbl="node4" presStyleIdx="4" presStyleCnt="5"/>
      <dgm:spPr/>
    </dgm:pt>
    <dgm:pt modelId="{2AF39558-2A8F-46DC-A865-F8D2CA95703C}" type="pres">
      <dgm:prSet presAssocID="{6D1769DC-0B42-4C1C-94C0-3A154193752F}" presName="hierChild4" presStyleCnt="0"/>
      <dgm:spPr/>
    </dgm:pt>
    <dgm:pt modelId="{3444502B-4FE6-4252-9388-ED9E853E58B2}" type="pres">
      <dgm:prSet presAssocID="{6D1769DC-0B42-4C1C-94C0-3A154193752F}" presName="hierChild5" presStyleCnt="0"/>
      <dgm:spPr/>
    </dgm:pt>
    <dgm:pt modelId="{6A164CCC-4F0F-4E25-B96E-6AD4370C5110}" type="pres">
      <dgm:prSet presAssocID="{3D60A0A3-852B-4A77-BF95-157B047946DA}" presName="hierChild5" presStyleCnt="0"/>
      <dgm:spPr/>
    </dgm:pt>
    <dgm:pt modelId="{64896948-968B-4F37-99C9-7E69BE430D4E}" type="pres">
      <dgm:prSet presAssocID="{433CFE0B-872C-46AF-ADA9-F5D29FCFDD8B}" presName="hierChild5" presStyleCnt="0"/>
      <dgm:spPr/>
    </dgm:pt>
    <dgm:pt modelId="{67B2DD45-1D2C-4629-9961-BE234DE53C6B}" type="pres">
      <dgm:prSet presAssocID="{92648755-CC03-4E5E-A2A3-6CDC1173E0E8}" presName="hierChild3" presStyleCnt="0"/>
      <dgm:spPr/>
    </dgm:pt>
  </dgm:ptLst>
  <dgm:cxnLst>
    <dgm:cxn modelId="{F1FBA202-93C2-456A-BCEB-803732E38F56}" type="presOf" srcId="{5E6658A0-CCF7-4DE6-8715-9E500CE94534}" destId="{80B10FEB-C882-49E9-94FD-216228E0000C}" srcOrd="0" destOrd="0" presId="urn:microsoft.com/office/officeart/2005/8/layout/orgChart1"/>
    <dgm:cxn modelId="{228AB606-7921-44AD-BAB9-889304F15532}" type="presOf" srcId="{2EB93745-8DA3-45BE-8ED0-BF97CCBC452E}" destId="{3E69CE4B-A950-486D-93E0-7F1B89C5F28E}" srcOrd="1" destOrd="0" presId="urn:microsoft.com/office/officeart/2005/8/layout/orgChart1"/>
    <dgm:cxn modelId="{4D68EB0C-977A-4A2F-8EAA-2EC34FDAF86C}" srcId="{92648755-CC03-4E5E-A2A3-6CDC1173E0E8}" destId="{433CFE0B-872C-46AF-ADA9-F5D29FCFDD8B}" srcOrd="0" destOrd="0" parTransId="{148E153C-5F98-4BFC-8B20-999BAC16B646}" sibTransId="{A2B74F94-771E-4F0D-869B-7A6AC16FFDAA}"/>
    <dgm:cxn modelId="{6A8D5728-9E00-40F4-BE7C-48B96CA502D7}" srcId="{433CFE0B-872C-46AF-ADA9-F5D29FCFDD8B}" destId="{3D60A0A3-852B-4A77-BF95-157B047946DA}" srcOrd="3" destOrd="0" parTransId="{AA6AD8A1-0D5C-4A0E-984A-93794F47E172}" sibTransId="{E1DC0512-BA21-4F8E-BE44-93BE80F14BDE}"/>
    <dgm:cxn modelId="{A58AD831-E339-46F0-B3DA-305C27BCA7BD}" type="presOf" srcId="{6D1769DC-0B42-4C1C-94C0-3A154193752F}" destId="{3E50AEFC-A70E-4010-81FD-BB1B9967E1A6}" srcOrd="0" destOrd="0" presId="urn:microsoft.com/office/officeart/2005/8/layout/orgChart1"/>
    <dgm:cxn modelId="{16BAFD35-5B07-4BE8-9A21-7D73402C0468}" type="presOf" srcId="{2EB93745-8DA3-45BE-8ED0-BF97CCBC452E}" destId="{011EC67A-8A8D-46CA-8DB9-BD3EB8CD3D8B}" srcOrd="0" destOrd="0" presId="urn:microsoft.com/office/officeart/2005/8/layout/orgChart1"/>
    <dgm:cxn modelId="{5484B736-0CF2-41CD-BBCF-31E88B1027FE}" srcId="{95C9F3E1-ECE0-42A8-8A7C-5C75C93A46B1}" destId="{32E01FD9-B95E-4CE3-A25D-33B193B6B8CE}" srcOrd="0" destOrd="0" parTransId="{DAA3C0E5-267B-416F-BDB0-C960562543DB}" sibTransId="{63304071-F331-4EB2-84AB-096455DB53C5}"/>
    <dgm:cxn modelId="{D1273738-A483-4A85-847F-EC62A56FE369}" srcId="{8D627A1B-994C-4D13-B2A2-A2C7017D0CB6}" destId="{0696EEC3-5838-4ED4-A8CF-0DF57BCBF41F}" srcOrd="0" destOrd="0" parTransId="{1FCA7C16-8A35-4BD1-8CBE-F38F0636E9E5}" sibTransId="{3D5CAE1D-5AA9-4B50-B295-BF507099866C}"/>
    <dgm:cxn modelId="{73D07938-45CD-41D1-A41E-5EAAC880E3A5}" type="presOf" srcId="{148E153C-5F98-4BFC-8B20-999BAC16B646}" destId="{A2CEC7CF-AF9C-4B0E-ABDD-B32842882A18}" srcOrd="0" destOrd="0" presId="urn:microsoft.com/office/officeart/2005/8/layout/orgChart1"/>
    <dgm:cxn modelId="{D597C638-7693-43DC-9B04-1398CAC1F240}" srcId="{433CFE0B-872C-46AF-ADA9-F5D29FCFDD8B}" destId="{2EB93745-8DA3-45BE-8ED0-BF97CCBC452E}" srcOrd="1" destOrd="0" parTransId="{B995BB59-C1C6-4131-9012-EEAF5420A009}" sibTransId="{9BD5C403-FB17-4398-9483-9807BAED1942}"/>
    <dgm:cxn modelId="{E182063F-6BA6-4812-BF0B-2B79BC4A5716}" type="presOf" srcId="{0803B9EB-C6CC-4471-8B0E-839539D6BA7F}" destId="{8C589C7C-6904-4EE8-8418-6B6DE4988F05}" srcOrd="0" destOrd="0" presId="urn:microsoft.com/office/officeart/2005/8/layout/orgChart1"/>
    <dgm:cxn modelId="{B0B11344-B9B6-4158-871F-774358DABE60}" type="presOf" srcId="{50C8E4EF-3C4D-4D37-8F60-B83186B3C4BA}" destId="{C25ACA56-8709-4074-8DE4-028990EED47A}" srcOrd="0" destOrd="0" presId="urn:microsoft.com/office/officeart/2005/8/layout/orgChart1"/>
    <dgm:cxn modelId="{AD639B44-6E55-403E-8509-1B81B6BD21C5}" srcId="{433CFE0B-872C-46AF-ADA9-F5D29FCFDD8B}" destId="{95C9F3E1-ECE0-42A8-8A7C-5C75C93A46B1}" srcOrd="0" destOrd="0" parTransId="{749240DE-3415-43E6-8202-626EFAD75246}" sibTransId="{912ACA3C-DDF1-4CF8-A171-1AEB51CF07E8}"/>
    <dgm:cxn modelId="{4B50FE44-9C3B-4919-9B9F-E71FDB5C614B}" type="presOf" srcId="{95C9F3E1-ECE0-42A8-8A7C-5C75C93A46B1}" destId="{0C45EB78-8450-4988-A091-AD218D94F48D}" srcOrd="0" destOrd="0" presId="urn:microsoft.com/office/officeart/2005/8/layout/orgChart1"/>
    <dgm:cxn modelId="{8FF9DE66-5C66-41E3-8289-BE5E9CDDF0D2}" type="presOf" srcId="{32E01FD9-B95E-4CE3-A25D-33B193B6B8CE}" destId="{18A2B996-9B30-47E1-AF7A-BB51333CEDE9}" srcOrd="0" destOrd="0" presId="urn:microsoft.com/office/officeart/2005/8/layout/orgChart1"/>
    <dgm:cxn modelId="{F250D66B-178F-47DB-B6B9-D09AFE6777A4}" type="presOf" srcId="{92648755-CC03-4E5E-A2A3-6CDC1173E0E8}" destId="{CD2F7618-C2E1-4070-95BE-46869570B0A3}" srcOrd="0" destOrd="0" presId="urn:microsoft.com/office/officeart/2005/8/layout/orgChart1"/>
    <dgm:cxn modelId="{3A43E16B-C335-4EB8-B463-3E4E4E7BAAC3}" srcId="{5E6658A0-CCF7-4DE6-8715-9E500CE94534}" destId="{92648755-CC03-4E5E-A2A3-6CDC1173E0E8}" srcOrd="0" destOrd="0" parTransId="{F1940693-84FA-41DE-93E5-421529C110C6}" sibTransId="{1DB3C9E1-D9CE-4875-9AED-05ABF234BA8A}"/>
    <dgm:cxn modelId="{5AD95A6C-5C05-4ABD-9173-5755D1B56BB9}" srcId="{3D60A0A3-852B-4A77-BF95-157B047946DA}" destId="{6D1769DC-0B42-4C1C-94C0-3A154193752F}" srcOrd="0" destOrd="0" parTransId="{1B5F8762-1338-45F2-925B-1AA69A52D36B}" sibTransId="{4E278BF3-B0FA-41CF-9B0F-ADE6C964269B}"/>
    <dgm:cxn modelId="{B4A46F6E-BC04-4571-83C0-C1EC92ED08C5}" type="presOf" srcId="{0696EEC3-5838-4ED4-A8CF-0DF57BCBF41F}" destId="{565313EA-7272-4BB4-8E27-BB68616E7ED9}" srcOrd="1" destOrd="0" presId="urn:microsoft.com/office/officeart/2005/8/layout/orgChart1"/>
    <dgm:cxn modelId="{A6EDEA71-8912-414C-A2A6-5B0EC6960651}" type="presOf" srcId="{AA6AD8A1-0D5C-4A0E-984A-93794F47E172}" destId="{93C7BC20-6988-488D-8E0C-5F720B8B222A}" srcOrd="0" destOrd="0" presId="urn:microsoft.com/office/officeart/2005/8/layout/orgChart1"/>
    <dgm:cxn modelId="{C8C6AA76-5D8C-4985-8AC3-A7335EAF30BB}" type="presOf" srcId="{DAA3C0E5-267B-416F-BDB0-C960562543DB}" destId="{E8793BF0-AD0C-4A8A-BD04-9E6D5D31D3D7}" srcOrd="0" destOrd="0" presId="urn:microsoft.com/office/officeart/2005/8/layout/orgChart1"/>
    <dgm:cxn modelId="{5BE5C356-CAC9-4B72-BF5F-85D6B581CE17}" type="presOf" srcId="{DAE6EBD5-11FD-4B4F-8CD7-15AB75DE4D48}" destId="{C19F7B6C-0469-4C7B-A14C-DDC80AE1AEB8}" srcOrd="0" destOrd="0" presId="urn:microsoft.com/office/officeart/2005/8/layout/orgChart1"/>
    <dgm:cxn modelId="{43306B57-CA07-4148-A788-987E219BA1AC}" srcId="{433CFE0B-872C-46AF-ADA9-F5D29FCFDD8B}" destId="{8D627A1B-994C-4D13-B2A2-A2C7017D0CB6}" srcOrd="2" destOrd="0" parTransId="{0803B9EB-C6CC-4471-8B0E-839539D6BA7F}" sibTransId="{3E669BE7-C0DA-4EF4-98D4-F1F24F670A3E}"/>
    <dgm:cxn modelId="{36EC7D58-67EF-40A0-9365-169BF2A3755E}" type="presOf" srcId="{08648022-DC7B-491D-9010-0BAB702DC00E}" destId="{0A19E3D9-09F7-4A7D-B43B-276BA71855A4}" srcOrd="0" destOrd="0" presId="urn:microsoft.com/office/officeart/2005/8/layout/orgChart1"/>
    <dgm:cxn modelId="{E8995187-1B16-46EE-93E2-F83C12A20038}" type="presOf" srcId="{3D60A0A3-852B-4A77-BF95-157B047946DA}" destId="{F0CDCD5D-147D-448D-BB87-4ABB8048FABC}" srcOrd="0" destOrd="0" presId="urn:microsoft.com/office/officeart/2005/8/layout/orgChart1"/>
    <dgm:cxn modelId="{4E5CBF89-B581-4511-ADF8-D8E3E387B258}" type="presOf" srcId="{A061BE3C-3AA5-4F83-A702-876ACDA8B22D}" destId="{CAA72EB6-AE31-4D80-B781-B69EDBC14AF3}" srcOrd="0" destOrd="0" presId="urn:microsoft.com/office/officeart/2005/8/layout/orgChart1"/>
    <dgm:cxn modelId="{AC90338C-5C26-47DE-9B7A-7DEC20871DF5}" type="presOf" srcId="{8D627A1B-994C-4D13-B2A2-A2C7017D0CB6}" destId="{EEC43C12-9A23-4CA8-91D3-980F3D1C0D9A}" srcOrd="0" destOrd="0" presId="urn:microsoft.com/office/officeart/2005/8/layout/orgChart1"/>
    <dgm:cxn modelId="{1F198E93-AE32-41A3-A1E1-D0A67483A0BE}" type="presOf" srcId="{433CFE0B-872C-46AF-ADA9-F5D29FCFDD8B}" destId="{5C4F5778-E589-4AAB-84A7-BA1675E3DBAF}" srcOrd="0" destOrd="0" presId="urn:microsoft.com/office/officeart/2005/8/layout/orgChart1"/>
    <dgm:cxn modelId="{A9F9DD93-6615-4B8A-9F90-2BD7CC913AEE}" srcId="{2EB93745-8DA3-45BE-8ED0-BF97CCBC452E}" destId="{A061BE3C-3AA5-4F83-A702-876ACDA8B22D}" srcOrd="0" destOrd="0" parTransId="{DAE6EBD5-11FD-4B4F-8CD7-15AB75DE4D48}" sibTransId="{002FADB5-807F-4484-A622-68B8B16D5606}"/>
    <dgm:cxn modelId="{B9BF9EA5-34AA-4A79-A426-8C887B8065B3}" type="presOf" srcId="{433CFE0B-872C-46AF-ADA9-F5D29FCFDD8B}" destId="{E5947DA6-3FA6-4C3D-87DA-CF48D3819C58}" srcOrd="1" destOrd="0" presId="urn:microsoft.com/office/officeart/2005/8/layout/orgChart1"/>
    <dgm:cxn modelId="{6EA252AB-A114-4A9C-A0A1-7A205B1E92B1}" type="presOf" srcId="{95C9F3E1-ECE0-42A8-8A7C-5C75C93A46B1}" destId="{1C919936-CDB7-4253-B074-AA0C0F49A1EB}" srcOrd="1" destOrd="0" presId="urn:microsoft.com/office/officeart/2005/8/layout/orgChart1"/>
    <dgm:cxn modelId="{7D0A41AF-6009-4D5D-A1F1-9C95606A1E34}" type="presOf" srcId="{0696EEC3-5838-4ED4-A8CF-0DF57BCBF41F}" destId="{AE29BC33-39FE-4B9E-898A-C2E813539A33}" srcOrd="0" destOrd="0" presId="urn:microsoft.com/office/officeart/2005/8/layout/orgChart1"/>
    <dgm:cxn modelId="{2F8060B2-78DB-466C-B020-C5C3A441B0C0}" type="presOf" srcId="{50C8E4EF-3C4D-4D37-8F60-B83186B3C4BA}" destId="{F48E16E1-DD0E-4194-8C01-48F5734A6302}" srcOrd="1" destOrd="0" presId="urn:microsoft.com/office/officeart/2005/8/layout/orgChart1"/>
    <dgm:cxn modelId="{77DFC2B5-ECF8-4D40-BD31-2C50016772DA}" type="presOf" srcId="{92648755-CC03-4E5E-A2A3-6CDC1173E0E8}" destId="{3FBEBF25-5A34-4E16-AE18-E137C1326B96}" srcOrd="1" destOrd="0" presId="urn:microsoft.com/office/officeart/2005/8/layout/orgChart1"/>
    <dgm:cxn modelId="{90CD83BB-BE13-493E-A8E2-9AEA54A64A18}" type="presOf" srcId="{32E01FD9-B95E-4CE3-A25D-33B193B6B8CE}" destId="{85783C7B-29BA-4938-9028-9B572E3BB229}" srcOrd="1" destOrd="0" presId="urn:microsoft.com/office/officeart/2005/8/layout/orgChart1"/>
    <dgm:cxn modelId="{27F676BC-A33F-4303-A0B3-05EC3AD3C432}" type="presOf" srcId="{1B5F8762-1338-45F2-925B-1AA69A52D36B}" destId="{D849E25B-9485-436E-B227-50A608767082}" srcOrd="0" destOrd="0" presId="urn:microsoft.com/office/officeart/2005/8/layout/orgChart1"/>
    <dgm:cxn modelId="{BC3D95CA-3E61-40C5-9881-A9CAEFE11B50}" srcId="{95C9F3E1-ECE0-42A8-8A7C-5C75C93A46B1}" destId="{50C8E4EF-3C4D-4D37-8F60-B83186B3C4BA}" srcOrd="1" destOrd="0" parTransId="{08648022-DC7B-491D-9010-0BAB702DC00E}" sibTransId="{6D26BED3-3616-4193-B274-105B5F79087E}"/>
    <dgm:cxn modelId="{B2C31BCB-C32A-42BE-A4BC-5A1ABE5FEC56}" type="presOf" srcId="{3D60A0A3-852B-4A77-BF95-157B047946DA}" destId="{EF8304CF-3A2D-4230-BFA2-B634A37C6CD8}" srcOrd="1" destOrd="0" presId="urn:microsoft.com/office/officeart/2005/8/layout/orgChart1"/>
    <dgm:cxn modelId="{9FA830CC-6569-4044-B183-92604A7089EC}" type="presOf" srcId="{1FCA7C16-8A35-4BD1-8CBE-F38F0636E9E5}" destId="{B304321B-5215-4C9A-874C-EBC670CA2B2B}" srcOrd="0" destOrd="0" presId="urn:microsoft.com/office/officeart/2005/8/layout/orgChart1"/>
    <dgm:cxn modelId="{31C4E2CC-A2E4-4FF0-AA7C-252F12A0F43D}" type="presOf" srcId="{A061BE3C-3AA5-4F83-A702-876ACDA8B22D}" destId="{EF4BF07E-C68D-4010-BC4B-1A9203A4D543}" srcOrd="1" destOrd="0" presId="urn:microsoft.com/office/officeart/2005/8/layout/orgChart1"/>
    <dgm:cxn modelId="{AF42FAD1-6AF8-4065-AD81-B0BACF494346}" type="presOf" srcId="{6D1769DC-0B42-4C1C-94C0-3A154193752F}" destId="{3D682260-1A6E-448F-BA25-B96007828029}" srcOrd="1" destOrd="0" presId="urn:microsoft.com/office/officeart/2005/8/layout/orgChart1"/>
    <dgm:cxn modelId="{9E6076F4-E2E3-40D7-A54D-E766C7EA2B92}" type="presOf" srcId="{B995BB59-C1C6-4131-9012-EEAF5420A009}" destId="{2B0A40E9-7E67-4628-95F1-8B7A95FE7C4F}" srcOrd="0" destOrd="0" presId="urn:microsoft.com/office/officeart/2005/8/layout/orgChart1"/>
    <dgm:cxn modelId="{E1E42EF5-AA01-403D-946B-15915C9C89BA}" type="presOf" srcId="{749240DE-3415-43E6-8202-626EFAD75246}" destId="{9F5F79B1-570F-4064-BF8B-2EE01445856D}" srcOrd="0" destOrd="0" presId="urn:microsoft.com/office/officeart/2005/8/layout/orgChart1"/>
    <dgm:cxn modelId="{D5ECEFF5-A912-440D-97C4-0FA98FA0EE08}" type="presOf" srcId="{8D627A1B-994C-4D13-B2A2-A2C7017D0CB6}" destId="{6130AA3C-95A6-4D7B-837A-8F81E612D5C1}" srcOrd="1" destOrd="0" presId="urn:microsoft.com/office/officeart/2005/8/layout/orgChart1"/>
    <dgm:cxn modelId="{BB637CF9-C73D-4AE3-9E4C-FDF25396AE70}" type="presParOf" srcId="{80B10FEB-C882-49E9-94FD-216228E0000C}" destId="{09F64002-DB04-4698-AFFD-7F5FBBA4BBCA}" srcOrd="0" destOrd="0" presId="urn:microsoft.com/office/officeart/2005/8/layout/orgChart1"/>
    <dgm:cxn modelId="{96035209-553C-47A4-9DDC-DC6422CADBBB}" type="presParOf" srcId="{09F64002-DB04-4698-AFFD-7F5FBBA4BBCA}" destId="{23636C88-0C21-49F8-925D-41FD10694D63}" srcOrd="0" destOrd="0" presId="urn:microsoft.com/office/officeart/2005/8/layout/orgChart1"/>
    <dgm:cxn modelId="{1CD0CCB1-F476-4198-8964-12794E1BD3A4}" type="presParOf" srcId="{23636C88-0C21-49F8-925D-41FD10694D63}" destId="{CD2F7618-C2E1-4070-95BE-46869570B0A3}" srcOrd="0" destOrd="0" presId="urn:microsoft.com/office/officeart/2005/8/layout/orgChart1"/>
    <dgm:cxn modelId="{D166BEBE-BE38-4F6E-BA23-3D83F0D75942}" type="presParOf" srcId="{23636C88-0C21-49F8-925D-41FD10694D63}" destId="{3FBEBF25-5A34-4E16-AE18-E137C1326B96}" srcOrd="1" destOrd="0" presId="urn:microsoft.com/office/officeart/2005/8/layout/orgChart1"/>
    <dgm:cxn modelId="{72164448-6314-4DA5-9573-97479E5C676B}" type="presParOf" srcId="{09F64002-DB04-4698-AFFD-7F5FBBA4BBCA}" destId="{15C85A0F-4CAF-46D3-87F7-9113276F587F}" srcOrd="1" destOrd="0" presId="urn:microsoft.com/office/officeart/2005/8/layout/orgChart1"/>
    <dgm:cxn modelId="{C0AF400D-BE5A-4C50-8EB3-2A451E9BD68B}" type="presParOf" srcId="{15C85A0F-4CAF-46D3-87F7-9113276F587F}" destId="{A2CEC7CF-AF9C-4B0E-ABDD-B32842882A18}" srcOrd="0" destOrd="0" presId="urn:microsoft.com/office/officeart/2005/8/layout/orgChart1"/>
    <dgm:cxn modelId="{15757634-A243-43B5-A77F-941F24F2473D}" type="presParOf" srcId="{15C85A0F-4CAF-46D3-87F7-9113276F587F}" destId="{4293CC99-812B-4DD4-9551-170F44EC3214}" srcOrd="1" destOrd="0" presId="urn:microsoft.com/office/officeart/2005/8/layout/orgChart1"/>
    <dgm:cxn modelId="{32552A8C-38FB-4794-9574-7ABC2717DC25}" type="presParOf" srcId="{4293CC99-812B-4DD4-9551-170F44EC3214}" destId="{07931D9C-7A4E-4ECD-A53B-8DB11B8CD1BC}" srcOrd="0" destOrd="0" presId="urn:microsoft.com/office/officeart/2005/8/layout/orgChart1"/>
    <dgm:cxn modelId="{A9D75F63-22D8-4FD6-9473-8D30F978ABD9}" type="presParOf" srcId="{07931D9C-7A4E-4ECD-A53B-8DB11B8CD1BC}" destId="{5C4F5778-E589-4AAB-84A7-BA1675E3DBAF}" srcOrd="0" destOrd="0" presId="urn:microsoft.com/office/officeart/2005/8/layout/orgChart1"/>
    <dgm:cxn modelId="{B77820AD-7436-480F-9C89-8E4AA0420B70}" type="presParOf" srcId="{07931D9C-7A4E-4ECD-A53B-8DB11B8CD1BC}" destId="{E5947DA6-3FA6-4C3D-87DA-CF48D3819C58}" srcOrd="1" destOrd="0" presId="urn:microsoft.com/office/officeart/2005/8/layout/orgChart1"/>
    <dgm:cxn modelId="{AF2F3052-5713-4B57-93A1-7F8CB2522ACB}" type="presParOf" srcId="{4293CC99-812B-4DD4-9551-170F44EC3214}" destId="{2507470B-CF31-4406-8457-2A6685453261}" srcOrd="1" destOrd="0" presId="urn:microsoft.com/office/officeart/2005/8/layout/orgChart1"/>
    <dgm:cxn modelId="{9E02F5A7-A3C2-4A9D-A9EA-58718FFE0038}" type="presParOf" srcId="{2507470B-CF31-4406-8457-2A6685453261}" destId="{9F5F79B1-570F-4064-BF8B-2EE01445856D}" srcOrd="0" destOrd="0" presId="urn:microsoft.com/office/officeart/2005/8/layout/orgChart1"/>
    <dgm:cxn modelId="{7AAA8AA1-6E77-40DA-BA9E-0519036AF001}" type="presParOf" srcId="{2507470B-CF31-4406-8457-2A6685453261}" destId="{D26150EC-EEEF-4BA2-A921-DDE5DE08581D}" srcOrd="1" destOrd="0" presId="urn:microsoft.com/office/officeart/2005/8/layout/orgChart1"/>
    <dgm:cxn modelId="{CCBB3CE2-C76A-4688-BC8D-51DF65C50622}" type="presParOf" srcId="{D26150EC-EEEF-4BA2-A921-DDE5DE08581D}" destId="{84030F5C-C739-40C0-B134-CE03DBF51361}" srcOrd="0" destOrd="0" presId="urn:microsoft.com/office/officeart/2005/8/layout/orgChart1"/>
    <dgm:cxn modelId="{7E4FFAF3-0072-422C-8585-5A8D4674DD30}" type="presParOf" srcId="{84030F5C-C739-40C0-B134-CE03DBF51361}" destId="{0C45EB78-8450-4988-A091-AD218D94F48D}" srcOrd="0" destOrd="0" presId="urn:microsoft.com/office/officeart/2005/8/layout/orgChart1"/>
    <dgm:cxn modelId="{FE4A2501-3071-4221-B20E-02BAC55C33B8}" type="presParOf" srcId="{84030F5C-C739-40C0-B134-CE03DBF51361}" destId="{1C919936-CDB7-4253-B074-AA0C0F49A1EB}" srcOrd="1" destOrd="0" presId="urn:microsoft.com/office/officeart/2005/8/layout/orgChart1"/>
    <dgm:cxn modelId="{34C0DF43-B643-4F2F-8480-2F241F29C143}" type="presParOf" srcId="{D26150EC-EEEF-4BA2-A921-DDE5DE08581D}" destId="{EB063BD3-CEBA-4EB1-B057-4F650E09F66F}" srcOrd="1" destOrd="0" presId="urn:microsoft.com/office/officeart/2005/8/layout/orgChart1"/>
    <dgm:cxn modelId="{728E4758-7EDF-41D4-AF67-0A5FEA147A55}" type="presParOf" srcId="{EB063BD3-CEBA-4EB1-B057-4F650E09F66F}" destId="{E8793BF0-AD0C-4A8A-BD04-9E6D5D31D3D7}" srcOrd="0" destOrd="0" presId="urn:microsoft.com/office/officeart/2005/8/layout/orgChart1"/>
    <dgm:cxn modelId="{02F57F24-9D9D-43BC-9334-20394F8760AD}" type="presParOf" srcId="{EB063BD3-CEBA-4EB1-B057-4F650E09F66F}" destId="{B03E9DF5-BAB3-482C-9D74-63367D2E2A67}" srcOrd="1" destOrd="0" presId="urn:microsoft.com/office/officeart/2005/8/layout/orgChart1"/>
    <dgm:cxn modelId="{3AD6E967-0524-46E5-AC6A-E18C1D319AD8}" type="presParOf" srcId="{B03E9DF5-BAB3-482C-9D74-63367D2E2A67}" destId="{039BD022-2468-48B8-99EF-B2391B6CDEA1}" srcOrd="0" destOrd="0" presId="urn:microsoft.com/office/officeart/2005/8/layout/orgChart1"/>
    <dgm:cxn modelId="{13B0150D-39E4-480B-87C7-F2C2862A677B}" type="presParOf" srcId="{039BD022-2468-48B8-99EF-B2391B6CDEA1}" destId="{18A2B996-9B30-47E1-AF7A-BB51333CEDE9}" srcOrd="0" destOrd="0" presId="urn:microsoft.com/office/officeart/2005/8/layout/orgChart1"/>
    <dgm:cxn modelId="{16D7B526-A3B8-404F-8D00-CF7CB9622274}" type="presParOf" srcId="{039BD022-2468-48B8-99EF-B2391B6CDEA1}" destId="{85783C7B-29BA-4938-9028-9B572E3BB229}" srcOrd="1" destOrd="0" presId="urn:microsoft.com/office/officeart/2005/8/layout/orgChart1"/>
    <dgm:cxn modelId="{B043F461-4727-4E66-8658-7E2A060F12CA}" type="presParOf" srcId="{B03E9DF5-BAB3-482C-9D74-63367D2E2A67}" destId="{355D5143-9619-4929-9F7F-EFBC4D59A0F9}" srcOrd="1" destOrd="0" presId="urn:microsoft.com/office/officeart/2005/8/layout/orgChart1"/>
    <dgm:cxn modelId="{E691ABF9-C65E-4D9A-A330-C60D0E3D3200}" type="presParOf" srcId="{B03E9DF5-BAB3-482C-9D74-63367D2E2A67}" destId="{F6A9FBFB-6C46-4A5E-984F-8162B6CD27C7}" srcOrd="2" destOrd="0" presId="urn:microsoft.com/office/officeart/2005/8/layout/orgChart1"/>
    <dgm:cxn modelId="{BA13CF19-C779-4DB2-99AA-5F4C164D45BB}" type="presParOf" srcId="{EB063BD3-CEBA-4EB1-B057-4F650E09F66F}" destId="{0A19E3D9-09F7-4A7D-B43B-276BA71855A4}" srcOrd="2" destOrd="0" presId="urn:microsoft.com/office/officeart/2005/8/layout/orgChart1"/>
    <dgm:cxn modelId="{5B900BC8-8179-4561-B411-4EE5E5F37811}" type="presParOf" srcId="{EB063BD3-CEBA-4EB1-B057-4F650E09F66F}" destId="{85B62D02-B429-4485-B658-0C83E67456D7}" srcOrd="3" destOrd="0" presId="urn:microsoft.com/office/officeart/2005/8/layout/orgChart1"/>
    <dgm:cxn modelId="{9D7EEAE1-CAE9-497C-91F3-A931E7B7F289}" type="presParOf" srcId="{85B62D02-B429-4485-B658-0C83E67456D7}" destId="{0082642E-9F36-4DB3-9B64-A3C4347FC3A5}" srcOrd="0" destOrd="0" presId="urn:microsoft.com/office/officeart/2005/8/layout/orgChart1"/>
    <dgm:cxn modelId="{AAC4AC14-18FD-42BD-9360-CD40BAE99B72}" type="presParOf" srcId="{0082642E-9F36-4DB3-9B64-A3C4347FC3A5}" destId="{C25ACA56-8709-4074-8DE4-028990EED47A}" srcOrd="0" destOrd="0" presId="urn:microsoft.com/office/officeart/2005/8/layout/orgChart1"/>
    <dgm:cxn modelId="{01B1846B-8D62-4D57-9F41-1A93FFCD6BC1}" type="presParOf" srcId="{0082642E-9F36-4DB3-9B64-A3C4347FC3A5}" destId="{F48E16E1-DD0E-4194-8C01-48F5734A6302}" srcOrd="1" destOrd="0" presId="urn:microsoft.com/office/officeart/2005/8/layout/orgChart1"/>
    <dgm:cxn modelId="{8656DCF6-EFE0-42B1-9376-8A6EB294966B}" type="presParOf" srcId="{85B62D02-B429-4485-B658-0C83E67456D7}" destId="{83D1E408-A546-473A-8BAA-7E14F6785BA1}" srcOrd="1" destOrd="0" presId="urn:microsoft.com/office/officeart/2005/8/layout/orgChart1"/>
    <dgm:cxn modelId="{01040E4D-E7CF-421C-9D9B-44F2DE86247E}" type="presParOf" srcId="{85B62D02-B429-4485-B658-0C83E67456D7}" destId="{1B5094FF-826C-4D41-81F8-31912E157DC3}" srcOrd="2" destOrd="0" presId="urn:microsoft.com/office/officeart/2005/8/layout/orgChart1"/>
    <dgm:cxn modelId="{6CCC90DF-D43F-4A11-91FF-5312BBC7301B}" type="presParOf" srcId="{D26150EC-EEEF-4BA2-A921-DDE5DE08581D}" destId="{C1EE4905-C9F0-4125-9561-6898A2921C66}" srcOrd="2" destOrd="0" presId="urn:microsoft.com/office/officeart/2005/8/layout/orgChart1"/>
    <dgm:cxn modelId="{4C2EE56B-7D38-4804-8424-A28EE85E399F}" type="presParOf" srcId="{2507470B-CF31-4406-8457-2A6685453261}" destId="{2B0A40E9-7E67-4628-95F1-8B7A95FE7C4F}" srcOrd="2" destOrd="0" presId="urn:microsoft.com/office/officeart/2005/8/layout/orgChart1"/>
    <dgm:cxn modelId="{489FE8EC-05D2-49A0-BB32-C530C38E53BF}" type="presParOf" srcId="{2507470B-CF31-4406-8457-2A6685453261}" destId="{8DD0AE89-20A8-44C5-BDE2-2F18701B975F}" srcOrd="3" destOrd="0" presId="urn:microsoft.com/office/officeart/2005/8/layout/orgChart1"/>
    <dgm:cxn modelId="{D754CB85-62AF-494C-8769-C2BB73DF698F}" type="presParOf" srcId="{8DD0AE89-20A8-44C5-BDE2-2F18701B975F}" destId="{961CC144-A53B-433C-955C-3F7745741CA2}" srcOrd="0" destOrd="0" presId="urn:microsoft.com/office/officeart/2005/8/layout/orgChart1"/>
    <dgm:cxn modelId="{79E05398-BCC5-42C4-9CA3-C12D692B49FF}" type="presParOf" srcId="{961CC144-A53B-433C-955C-3F7745741CA2}" destId="{011EC67A-8A8D-46CA-8DB9-BD3EB8CD3D8B}" srcOrd="0" destOrd="0" presId="urn:microsoft.com/office/officeart/2005/8/layout/orgChart1"/>
    <dgm:cxn modelId="{6017EC30-50CC-4114-AB3F-82162B7390FA}" type="presParOf" srcId="{961CC144-A53B-433C-955C-3F7745741CA2}" destId="{3E69CE4B-A950-486D-93E0-7F1B89C5F28E}" srcOrd="1" destOrd="0" presId="urn:microsoft.com/office/officeart/2005/8/layout/orgChart1"/>
    <dgm:cxn modelId="{28326D14-6449-4E76-8D0B-785667AC1F20}" type="presParOf" srcId="{8DD0AE89-20A8-44C5-BDE2-2F18701B975F}" destId="{EE525388-7958-4822-A3EC-49CE0DDA3825}" srcOrd="1" destOrd="0" presId="urn:microsoft.com/office/officeart/2005/8/layout/orgChart1"/>
    <dgm:cxn modelId="{5584B0FE-59B0-459A-B322-7A25649D7285}" type="presParOf" srcId="{EE525388-7958-4822-A3EC-49CE0DDA3825}" destId="{C19F7B6C-0469-4C7B-A14C-DDC80AE1AEB8}" srcOrd="0" destOrd="0" presId="urn:microsoft.com/office/officeart/2005/8/layout/orgChart1"/>
    <dgm:cxn modelId="{C039228E-127F-4074-ABCA-7CB3D8F2543A}" type="presParOf" srcId="{EE525388-7958-4822-A3EC-49CE0DDA3825}" destId="{AA0F1A6D-19CC-44D1-A2D8-EB8A984B10CC}" srcOrd="1" destOrd="0" presId="urn:microsoft.com/office/officeart/2005/8/layout/orgChart1"/>
    <dgm:cxn modelId="{34082F8D-9CA2-4A54-BD0E-E91F092734CB}" type="presParOf" srcId="{AA0F1A6D-19CC-44D1-A2D8-EB8A984B10CC}" destId="{4452DB4E-3CEA-4FDB-A49F-F168D1AC53AD}" srcOrd="0" destOrd="0" presId="urn:microsoft.com/office/officeart/2005/8/layout/orgChart1"/>
    <dgm:cxn modelId="{8A45D8C4-E5AD-4190-BC74-F67337CD8F04}" type="presParOf" srcId="{4452DB4E-3CEA-4FDB-A49F-F168D1AC53AD}" destId="{CAA72EB6-AE31-4D80-B781-B69EDBC14AF3}" srcOrd="0" destOrd="0" presId="urn:microsoft.com/office/officeart/2005/8/layout/orgChart1"/>
    <dgm:cxn modelId="{6CBA51D3-7605-46CD-89B9-DE116B765E76}" type="presParOf" srcId="{4452DB4E-3CEA-4FDB-A49F-F168D1AC53AD}" destId="{EF4BF07E-C68D-4010-BC4B-1A9203A4D543}" srcOrd="1" destOrd="0" presId="urn:microsoft.com/office/officeart/2005/8/layout/orgChart1"/>
    <dgm:cxn modelId="{8D7E9979-9265-4D10-BE66-D858850B3530}" type="presParOf" srcId="{AA0F1A6D-19CC-44D1-A2D8-EB8A984B10CC}" destId="{9D595A37-1439-4A58-81CD-F2E103B01E31}" srcOrd="1" destOrd="0" presId="urn:microsoft.com/office/officeart/2005/8/layout/orgChart1"/>
    <dgm:cxn modelId="{A61850F4-AEDB-4B50-AB7D-585F30E1A372}" type="presParOf" srcId="{AA0F1A6D-19CC-44D1-A2D8-EB8A984B10CC}" destId="{37047F00-8B44-46FD-8641-4C16E4D794BC}" srcOrd="2" destOrd="0" presId="urn:microsoft.com/office/officeart/2005/8/layout/orgChart1"/>
    <dgm:cxn modelId="{1666E036-4169-42F9-A604-D015C7361543}" type="presParOf" srcId="{8DD0AE89-20A8-44C5-BDE2-2F18701B975F}" destId="{678F77A5-E777-449A-9058-784E884DCC1E}" srcOrd="2" destOrd="0" presId="urn:microsoft.com/office/officeart/2005/8/layout/orgChart1"/>
    <dgm:cxn modelId="{7BBAC274-9A34-4BAD-BD8D-06AA597B8697}" type="presParOf" srcId="{2507470B-CF31-4406-8457-2A6685453261}" destId="{8C589C7C-6904-4EE8-8418-6B6DE4988F05}" srcOrd="4" destOrd="0" presId="urn:microsoft.com/office/officeart/2005/8/layout/orgChart1"/>
    <dgm:cxn modelId="{294788AC-B37B-4176-AC4C-86031743485E}" type="presParOf" srcId="{2507470B-CF31-4406-8457-2A6685453261}" destId="{F0594ED8-0AF9-4C0F-95CA-25FB03FB0787}" srcOrd="5" destOrd="0" presId="urn:microsoft.com/office/officeart/2005/8/layout/orgChart1"/>
    <dgm:cxn modelId="{A7FC6594-A231-4BB0-A5CE-5EC729C0FAA8}" type="presParOf" srcId="{F0594ED8-0AF9-4C0F-95CA-25FB03FB0787}" destId="{4826AD88-47D2-4868-8EC6-4F64024E07C0}" srcOrd="0" destOrd="0" presId="urn:microsoft.com/office/officeart/2005/8/layout/orgChart1"/>
    <dgm:cxn modelId="{94BC86E4-052F-4CA1-8324-75673860E0F6}" type="presParOf" srcId="{4826AD88-47D2-4868-8EC6-4F64024E07C0}" destId="{EEC43C12-9A23-4CA8-91D3-980F3D1C0D9A}" srcOrd="0" destOrd="0" presId="urn:microsoft.com/office/officeart/2005/8/layout/orgChart1"/>
    <dgm:cxn modelId="{E22457C7-1142-4912-B9DD-A6B1739A4514}" type="presParOf" srcId="{4826AD88-47D2-4868-8EC6-4F64024E07C0}" destId="{6130AA3C-95A6-4D7B-837A-8F81E612D5C1}" srcOrd="1" destOrd="0" presId="urn:microsoft.com/office/officeart/2005/8/layout/orgChart1"/>
    <dgm:cxn modelId="{A276A469-E6B2-4504-8B0D-61DC9DE9B73C}" type="presParOf" srcId="{F0594ED8-0AF9-4C0F-95CA-25FB03FB0787}" destId="{AC2D035F-4563-4C66-AAE4-AF8D59C59236}" srcOrd="1" destOrd="0" presId="urn:microsoft.com/office/officeart/2005/8/layout/orgChart1"/>
    <dgm:cxn modelId="{84D908E7-0A42-4DA5-8982-D99A6137B50C}" type="presParOf" srcId="{AC2D035F-4563-4C66-AAE4-AF8D59C59236}" destId="{B304321B-5215-4C9A-874C-EBC670CA2B2B}" srcOrd="0" destOrd="0" presId="urn:microsoft.com/office/officeart/2005/8/layout/orgChart1"/>
    <dgm:cxn modelId="{9E81F95E-995B-415F-9EC2-B991898CBCCB}" type="presParOf" srcId="{AC2D035F-4563-4C66-AAE4-AF8D59C59236}" destId="{458AF5CD-C2BC-493C-AE75-56BCCC18C9E8}" srcOrd="1" destOrd="0" presId="urn:microsoft.com/office/officeart/2005/8/layout/orgChart1"/>
    <dgm:cxn modelId="{241C6B02-6289-4F11-89A6-405926F52404}" type="presParOf" srcId="{458AF5CD-C2BC-493C-AE75-56BCCC18C9E8}" destId="{96EB4DEC-1507-4F1E-A0EA-7570CEA1A1C4}" srcOrd="0" destOrd="0" presId="urn:microsoft.com/office/officeart/2005/8/layout/orgChart1"/>
    <dgm:cxn modelId="{1A7F788A-EBBE-4542-B50A-915645A21C91}" type="presParOf" srcId="{96EB4DEC-1507-4F1E-A0EA-7570CEA1A1C4}" destId="{AE29BC33-39FE-4B9E-898A-C2E813539A33}" srcOrd="0" destOrd="0" presId="urn:microsoft.com/office/officeart/2005/8/layout/orgChart1"/>
    <dgm:cxn modelId="{6BD53C8B-693D-425C-AAB1-475C6D67BD43}" type="presParOf" srcId="{96EB4DEC-1507-4F1E-A0EA-7570CEA1A1C4}" destId="{565313EA-7272-4BB4-8E27-BB68616E7ED9}" srcOrd="1" destOrd="0" presId="urn:microsoft.com/office/officeart/2005/8/layout/orgChart1"/>
    <dgm:cxn modelId="{DC033740-360A-429A-94C8-D7273F707A07}" type="presParOf" srcId="{458AF5CD-C2BC-493C-AE75-56BCCC18C9E8}" destId="{FC409D93-CD00-4160-8D29-8089D8648CD5}" srcOrd="1" destOrd="0" presId="urn:microsoft.com/office/officeart/2005/8/layout/orgChart1"/>
    <dgm:cxn modelId="{44607FAC-7DEF-4A0B-AAB3-CEBEC6949F9F}" type="presParOf" srcId="{458AF5CD-C2BC-493C-AE75-56BCCC18C9E8}" destId="{A43255F7-06F5-489F-A8D0-B0901911D6A3}" srcOrd="2" destOrd="0" presId="urn:microsoft.com/office/officeart/2005/8/layout/orgChart1"/>
    <dgm:cxn modelId="{FD2DB3EC-D082-44FE-85EE-9E39F56E6AFB}" type="presParOf" srcId="{F0594ED8-0AF9-4C0F-95CA-25FB03FB0787}" destId="{AE473789-4D0A-4BBA-BC09-4DA3ACBF9035}" srcOrd="2" destOrd="0" presId="urn:microsoft.com/office/officeart/2005/8/layout/orgChart1"/>
    <dgm:cxn modelId="{8A5DF98D-9E76-43AB-AFFE-27959E5C1C1E}" type="presParOf" srcId="{2507470B-CF31-4406-8457-2A6685453261}" destId="{93C7BC20-6988-488D-8E0C-5F720B8B222A}" srcOrd="6" destOrd="0" presId="urn:microsoft.com/office/officeart/2005/8/layout/orgChart1"/>
    <dgm:cxn modelId="{A2865FA5-12FA-48FF-B77C-793E66808833}" type="presParOf" srcId="{2507470B-CF31-4406-8457-2A6685453261}" destId="{A6237E49-3849-4124-B490-B07102BF7BD0}" srcOrd="7" destOrd="0" presId="urn:microsoft.com/office/officeart/2005/8/layout/orgChart1"/>
    <dgm:cxn modelId="{4258695A-51B7-4D24-BDC3-75EE8881BE81}" type="presParOf" srcId="{A6237E49-3849-4124-B490-B07102BF7BD0}" destId="{C33713FF-F014-4A79-AE42-72EB0A6536AA}" srcOrd="0" destOrd="0" presId="urn:microsoft.com/office/officeart/2005/8/layout/orgChart1"/>
    <dgm:cxn modelId="{9774BBBB-57B4-4E16-9F8B-2AB359901AA4}" type="presParOf" srcId="{C33713FF-F014-4A79-AE42-72EB0A6536AA}" destId="{F0CDCD5D-147D-448D-BB87-4ABB8048FABC}" srcOrd="0" destOrd="0" presId="urn:microsoft.com/office/officeart/2005/8/layout/orgChart1"/>
    <dgm:cxn modelId="{1B95FB46-467B-499E-8788-A596EDFA6243}" type="presParOf" srcId="{C33713FF-F014-4A79-AE42-72EB0A6536AA}" destId="{EF8304CF-3A2D-4230-BFA2-B634A37C6CD8}" srcOrd="1" destOrd="0" presId="urn:microsoft.com/office/officeart/2005/8/layout/orgChart1"/>
    <dgm:cxn modelId="{CD0D157C-7310-4B45-BA8D-5A12D84732A9}" type="presParOf" srcId="{A6237E49-3849-4124-B490-B07102BF7BD0}" destId="{B47C671E-722A-4D32-B969-A6174D9B632D}" srcOrd="1" destOrd="0" presId="urn:microsoft.com/office/officeart/2005/8/layout/orgChart1"/>
    <dgm:cxn modelId="{98771463-8EF3-4CC1-9DB3-54C716F2615C}" type="presParOf" srcId="{B47C671E-722A-4D32-B969-A6174D9B632D}" destId="{D849E25B-9485-436E-B227-50A608767082}" srcOrd="0" destOrd="0" presId="urn:microsoft.com/office/officeart/2005/8/layout/orgChart1"/>
    <dgm:cxn modelId="{3CCC5E09-478F-47FC-927B-7BA9482B64A1}" type="presParOf" srcId="{B47C671E-722A-4D32-B969-A6174D9B632D}" destId="{1AE5D272-BE04-4AAA-BFE6-2742D5AD8338}" srcOrd="1" destOrd="0" presId="urn:microsoft.com/office/officeart/2005/8/layout/orgChart1"/>
    <dgm:cxn modelId="{882BB926-2E78-43A4-A8DB-8E01C0C8CC39}" type="presParOf" srcId="{1AE5D272-BE04-4AAA-BFE6-2742D5AD8338}" destId="{960EF28B-D632-45FB-83A1-D518F3DCFFE2}" srcOrd="0" destOrd="0" presId="urn:microsoft.com/office/officeart/2005/8/layout/orgChart1"/>
    <dgm:cxn modelId="{A1AC16A4-E3BA-466A-9C46-C9C50FAD82EA}" type="presParOf" srcId="{960EF28B-D632-45FB-83A1-D518F3DCFFE2}" destId="{3E50AEFC-A70E-4010-81FD-BB1B9967E1A6}" srcOrd="0" destOrd="0" presId="urn:microsoft.com/office/officeart/2005/8/layout/orgChart1"/>
    <dgm:cxn modelId="{DB7E1501-3335-49FB-840E-E63906CC4C75}" type="presParOf" srcId="{960EF28B-D632-45FB-83A1-D518F3DCFFE2}" destId="{3D682260-1A6E-448F-BA25-B96007828029}" srcOrd="1" destOrd="0" presId="urn:microsoft.com/office/officeart/2005/8/layout/orgChart1"/>
    <dgm:cxn modelId="{A29FC279-B0F0-481D-96A7-FD96CBF1B3F0}" type="presParOf" srcId="{1AE5D272-BE04-4AAA-BFE6-2742D5AD8338}" destId="{2AF39558-2A8F-46DC-A865-F8D2CA95703C}" srcOrd="1" destOrd="0" presId="urn:microsoft.com/office/officeart/2005/8/layout/orgChart1"/>
    <dgm:cxn modelId="{B2D44427-C75C-461E-BA86-54D65C9B3E20}" type="presParOf" srcId="{1AE5D272-BE04-4AAA-BFE6-2742D5AD8338}" destId="{3444502B-4FE6-4252-9388-ED9E853E58B2}" srcOrd="2" destOrd="0" presId="urn:microsoft.com/office/officeart/2005/8/layout/orgChart1"/>
    <dgm:cxn modelId="{87093167-109B-487E-A694-95A2207759F5}" type="presParOf" srcId="{A6237E49-3849-4124-B490-B07102BF7BD0}" destId="{6A164CCC-4F0F-4E25-B96E-6AD4370C5110}" srcOrd="2" destOrd="0" presId="urn:microsoft.com/office/officeart/2005/8/layout/orgChart1"/>
    <dgm:cxn modelId="{4FDD6E13-DFE2-4A70-813F-5AF2AA331D23}" type="presParOf" srcId="{4293CC99-812B-4DD4-9551-170F44EC3214}" destId="{64896948-968B-4F37-99C9-7E69BE430D4E}" srcOrd="2" destOrd="0" presId="urn:microsoft.com/office/officeart/2005/8/layout/orgChart1"/>
    <dgm:cxn modelId="{268DB86A-ABC2-486E-8AF9-28460C334559}" type="presParOf" srcId="{09F64002-DB04-4698-AFFD-7F5FBBA4BBCA}" destId="{67B2DD45-1D2C-4629-9961-BE234DE53C6B}"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49E25B-9485-436E-B227-50A608767082}">
      <dsp:nvSpPr>
        <dsp:cNvPr id="0" name=""/>
        <dsp:cNvSpPr/>
      </dsp:nvSpPr>
      <dsp:spPr>
        <a:xfrm>
          <a:off x="3981392" y="2166963"/>
          <a:ext cx="160035" cy="490775"/>
        </a:xfrm>
        <a:custGeom>
          <a:avLst/>
          <a:gdLst/>
          <a:ahLst/>
          <a:cxnLst/>
          <a:rect l="0" t="0" r="0" b="0"/>
          <a:pathLst>
            <a:path>
              <a:moveTo>
                <a:pt x="0" y="0"/>
              </a:moveTo>
              <a:lnTo>
                <a:pt x="0" y="490775"/>
              </a:lnTo>
              <a:lnTo>
                <a:pt x="160035" y="4907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C7BC20-6988-488D-8E0C-5F720B8B222A}">
      <dsp:nvSpPr>
        <dsp:cNvPr id="0" name=""/>
        <dsp:cNvSpPr/>
      </dsp:nvSpPr>
      <dsp:spPr>
        <a:xfrm>
          <a:off x="2471724" y="1409462"/>
          <a:ext cx="1936428" cy="224049"/>
        </a:xfrm>
        <a:custGeom>
          <a:avLst/>
          <a:gdLst/>
          <a:ahLst/>
          <a:cxnLst/>
          <a:rect l="0" t="0" r="0" b="0"/>
          <a:pathLst>
            <a:path>
              <a:moveTo>
                <a:pt x="0" y="0"/>
              </a:moveTo>
              <a:lnTo>
                <a:pt x="0" y="112024"/>
              </a:lnTo>
              <a:lnTo>
                <a:pt x="1936428" y="112024"/>
              </a:lnTo>
              <a:lnTo>
                <a:pt x="1936428" y="2240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04321B-5215-4C9A-874C-EBC670CA2B2B}">
      <dsp:nvSpPr>
        <dsp:cNvPr id="0" name=""/>
        <dsp:cNvSpPr/>
      </dsp:nvSpPr>
      <dsp:spPr>
        <a:xfrm>
          <a:off x="2690439" y="2166963"/>
          <a:ext cx="160035" cy="490775"/>
        </a:xfrm>
        <a:custGeom>
          <a:avLst/>
          <a:gdLst/>
          <a:ahLst/>
          <a:cxnLst/>
          <a:rect l="0" t="0" r="0" b="0"/>
          <a:pathLst>
            <a:path>
              <a:moveTo>
                <a:pt x="0" y="0"/>
              </a:moveTo>
              <a:lnTo>
                <a:pt x="0" y="490775"/>
              </a:lnTo>
              <a:lnTo>
                <a:pt x="160035" y="4907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589C7C-6904-4EE8-8418-6B6DE4988F05}">
      <dsp:nvSpPr>
        <dsp:cNvPr id="0" name=""/>
        <dsp:cNvSpPr/>
      </dsp:nvSpPr>
      <dsp:spPr>
        <a:xfrm>
          <a:off x="2471724" y="1409462"/>
          <a:ext cx="645476" cy="224049"/>
        </a:xfrm>
        <a:custGeom>
          <a:avLst/>
          <a:gdLst/>
          <a:ahLst/>
          <a:cxnLst/>
          <a:rect l="0" t="0" r="0" b="0"/>
          <a:pathLst>
            <a:path>
              <a:moveTo>
                <a:pt x="0" y="0"/>
              </a:moveTo>
              <a:lnTo>
                <a:pt x="0" y="112024"/>
              </a:lnTo>
              <a:lnTo>
                <a:pt x="645476" y="112024"/>
              </a:lnTo>
              <a:lnTo>
                <a:pt x="645476" y="2240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9F7B6C-0469-4C7B-A14C-DDC80AE1AEB8}">
      <dsp:nvSpPr>
        <dsp:cNvPr id="0" name=""/>
        <dsp:cNvSpPr/>
      </dsp:nvSpPr>
      <dsp:spPr>
        <a:xfrm>
          <a:off x="1399487" y="2166963"/>
          <a:ext cx="160035" cy="490775"/>
        </a:xfrm>
        <a:custGeom>
          <a:avLst/>
          <a:gdLst/>
          <a:ahLst/>
          <a:cxnLst/>
          <a:rect l="0" t="0" r="0" b="0"/>
          <a:pathLst>
            <a:path>
              <a:moveTo>
                <a:pt x="0" y="0"/>
              </a:moveTo>
              <a:lnTo>
                <a:pt x="0" y="490775"/>
              </a:lnTo>
              <a:lnTo>
                <a:pt x="160035" y="4907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0A40E9-7E67-4628-95F1-8B7A95FE7C4F}">
      <dsp:nvSpPr>
        <dsp:cNvPr id="0" name=""/>
        <dsp:cNvSpPr/>
      </dsp:nvSpPr>
      <dsp:spPr>
        <a:xfrm>
          <a:off x="1826248" y="1409462"/>
          <a:ext cx="645476" cy="224049"/>
        </a:xfrm>
        <a:custGeom>
          <a:avLst/>
          <a:gdLst/>
          <a:ahLst/>
          <a:cxnLst/>
          <a:rect l="0" t="0" r="0" b="0"/>
          <a:pathLst>
            <a:path>
              <a:moveTo>
                <a:pt x="645476" y="0"/>
              </a:moveTo>
              <a:lnTo>
                <a:pt x="645476" y="112024"/>
              </a:lnTo>
              <a:lnTo>
                <a:pt x="0" y="112024"/>
              </a:lnTo>
              <a:lnTo>
                <a:pt x="0" y="2240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19E3D9-09F7-4A7D-B43B-276BA71855A4}">
      <dsp:nvSpPr>
        <dsp:cNvPr id="0" name=""/>
        <dsp:cNvSpPr/>
      </dsp:nvSpPr>
      <dsp:spPr>
        <a:xfrm>
          <a:off x="108534" y="2166963"/>
          <a:ext cx="160035" cy="1248276"/>
        </a:xfrm>
        <a:custGeom>
          <a:avLst/>
          <a:gdLst/>
          <a:ahLst/>
          <a:cxnLst/>
          <a:rect l="0" t="0" r="0" b="0"/>
          <a:pathLst>
            <a:path>
              <a:moveTo>
                <a:pt x="0" y="0"/>
              </a:moveTo>
              <a:lnTo>
                <a:pt x="0" y="1248276"/>
              </a:lnTo>
              <a:lnTo>
                <a:pt x="160035" y="12482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793BF0-AD0C-4A8A-BD04-9E6D5D31D3D7}">
      <dsp:nvSpPr>
        <dsp:cNvPr id="0" name=""/>
        <dsp:cNvSpPr/>
      </dsp:nvSpPr>
      <dsp:spPr>
        <a:xfrm>
          <a:off x="108534" y="2166963"/>
          <a:ext cx="160035" cy="490775"/>
        </a:xfrm>
        <a:custGeom>
          <a:avLst/>
          <a:gdLst/>
          <a:ahLst/>
          <a:cxnLst/>
          <a:rect l="0" t="0" r="0" b="0"/>
          <a:pathLst>
            <a:path>
              <a:moveTo>
                <a:pt x="0" y="0"/>
              </a:moveTo>
              <a:lnTo>
                <a:pt x="0" y="490775"/>
              </a:lnTo>
              <a:lnTo>
                <a:pt x="160035" y="4907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5F79B1-570F-4064-BF8B-2EE01445856D}">
      <dsp:nvSpPr>
        <dsp:cNvPr id="0" name=""/>
        <dsp:cNvSpPr/>
      </dsp:nvSpPr>
      <dsp:spPr>
        <a:xfrm>
          <a:off x="535295" y="1409462"/>
          <a:ext cx="1936428" cy="224049"/>
        </a:xfrm>
        <a:custGeom>
          <a:avLst/>
          <a:gdLst/>
          <a:ahLst/>
          <a:cxnLst/>
          <a:rect l="0" t="0" r="0" b="0"/>
          <a:pathLst>
            <a:path>
              <a:moveTo>
                <a:pt x="1936428" y="0"/>
              </a:moveTo>
              <a:lnTo>
                <a:pt x="1936428" y="112024"/>
              </a:lnTo>
              <a:lnTo>
                <a:pt x="0" y="112024"/>
              </a:lnTo>
              <a:lnTo>
                <a:pt x="0" y="2240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CEC7CF-AF9C-4B0E-ABDD-B32842882A18}">
      <dsp:nvSpPr>
        <dsp:cNvPr id="0" name=""/>
        <dsp:cNvSpPr/>
      </dsp:nvSpPr>
      <dsp:spPr>
        <a:xfrm>
          <a:off x="2426004" y="651961"/>
          <a:ext cx="91440" cy="224049"/>
        </a:xfrm>
        <a:custGeom>
          <a:avLst/>
          <a:gdLst/>
          <a:ahLst/>
          <a:cxnLst/>
          <a:rect l="0" t="0" r="0" b="0"/>
          <a:pathLst>
            <a:path>
              <a:moveTo>
                <a:pt x="45720" y="0"/>
              </a:moveTo>
              <a:lnTo>
                <a:pt x="45720" y="2240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2F7618-C2E1-4070-95BE-46869570B0A3}">
      <dsp:nvSpPr>
        <dsp:cNvPr id="0" name=""/>
        <dsp:cNvSpPr/>
      </dsp:nvSpPr>
      <dsp:spPr>
        <a:xfrm>
          <a:off x="1938273" y="118509"/>
          <a:ext cx="1066902" cy="533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Director GEM</a:t>
          </a:r>
        </a:p>
      </dsp:txBody>
      <dsp:txXfrm>
        <a:off x="1938273" y="118509"/>
        <a:ext cx="1066902" cy="533451"/>
      </dsp:txXfrm>
    </dsp:sp>
    <dsp:sp modelId="{5C4F5778-E589-4AAB-84A7-BA1675E3DBAF}">
      <dsp:nvSpPr>
        <dsp:cNvPr id="0" name=""/>
        <dsp:cNvSpPr/>
      </dsp:nvSpPr>
      <dsp:spPr>
        <a:xfrm>
          <a:off x="1938273" y="876010"/>
          <a:ext cx="1066902" cy="533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t>Earth Observation Team Leader</a:t>
          </a:r>
        </a:p>
      </dsp:txBody>
      <dsp:txXfrm>
        <a:off x="1938273" y="876010"/>
        <a:ext cx="1066902" cy="533451"/>
      </dsp:txXfrm>
    </dsp:sp>
    <dsp:sp modelId="{0C45EB78-8450-4988-A091-AD218D94F48D}">
      <dsp:nvSpPr>
        <dsp:cNvPr id="0" name=""/>
        <dsp:cNvSpPr/>
      </dsp:nvSpPr>
      <dsp:spPr>
        <a:xfrm>
          <a:off x="1844" y="1633511"/>
          <a:ext cx="1066902" cy="533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Geoinformatics Officer</a:t>
          </a:r>
        </a:p>
      </dsp:txBody>
      <dsp:txXfrm>
        <a:off x="1844" y="1633511"/>
        <a:ext cx="1066902" cy="533451"/>
      </dsp:txXfrm>
    </dsp:sp>
    <dsp:sp modelId="{18A2B996-9B30-47E1-AF7A-BB51333CEDE9}">
      <dsp:nvSpPr>
        <dsp:cNvPr id="0" name=""/>
        <dsp:cNvSpPr/>
      </dsp:nvSpPr>
      <dsp:spPr>
        <a:xfrm>
          <a:off x="268570" y="2391012"/>
          <a:ext cx="1066902" cy="533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EO Technical Support Officer</a:t>
          </a:r>
        </a:p>
      </dsp:txBody>
      <dsp:txXfrm>
        <a:off x="268570" y="2391012"/>
        <a:ext cx="1066902" cy="533451"/>
      </dsp:txXfrm>
    </dsp:sp>
    <dsp:sp modelId="{C25ACA56-8709-4074-8DE4-028990EED47A}">
      <dsp:nvSpPr>
        <dsp:cNvPr id="0" name=""/>
        <dsp:cNvSpPr/>
      </dsp:nvSpPr>
      <dsp:spPr>
        <a:xfrm>
          <a:off x="268570" y="3148513"/>
          <a:ext cx="1066902" cy="533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Geospatial Research Assistant</a:t>
          </a:r>
        </a:p>
      </dsp:txBody>
      <dsp:txXfrm>
        <a:off x="268570" y="3148513"/>
        <a:ext cx="1066902" cy="533451"/>
      </dsp:txXfrm>
    </dsp:sp>
    <dsp:sp modelId="{011EC67A-8A8D-46CA-8DB9-BD3EB8CD3D8B}">
      <dsp:nvSpPr>
        <dsp:cNvPr id="0" name=""/>
        <dsp:cNvSpPr/>
      </dsp:nvSpPr>
      <dsp:spPr>
        <a:xfrm>
          <a:off x="1292796" y="1633511"/>
          <a:ext cx="1066902" cy="533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Digital Earth Pacific Project Officer</a:t>
          </a:r>
        </a:p>
      </dsp:txBody>
      <dsp:txXfrm>
        <a:off x="1292796" y="1633511"/>
        <a:ext cx="1066902" cy="533451"/>
      </dsp:txXfrm>
    </dsp:sp>
    <dsp:sp modelId="{CAA72EB6-AE31-4D80-B781-B69EDBC14AF3}">
      <dsp:nvSpPr>
        <dsp:cNvPr id="0" name=""/>
        <dsp:cNvSpPr/>
      </dsp:nvSpPr>
      <dsp:spPr>
        <a:xfrm>
          <a:off x="1559522" y="2391012"/>
          <a:ext cx="1066902" cy="533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EO Advocacy and Communications</a:t>
          </a:r>
        </a:p>
      </dsp:txBody>
      <dsp:txXfrm>
        <a:off x="1559522" y="2391012"/>
        <a:ext cx="1066902" cy="533451"/>
      </dsp:txXfrm>
    </dsp:sp>
    <dsp:sp modelId="{EEC43C12-9A23-4CA8-91D3-980F3D1C0D9A}">
      <dsp:nvSpPr>
        <dsp:cNvPr id="0" name=""/>
        <dsp:cNvSpPr/>
      </dsp:nvSpPr>
      <dsp:spPr>
        <a:xfrm>
          <a:off x="2583749" y="1633511"/>
          <a:ext cx="1066902" cy="533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EO Operations Officer</a:t>
          </a:r>
        </a:p>
      </dsp:txBody>
      <dsp:txXfrm>
        <a:off x="2583749" y="1633511"/>
        <a:ext cx="1066902" cy="533451"/>
      </dsp:txXfrm>
    </dsp:sp>
    <dsp:sp modelId="{AE29BC33-39FE-4B9E-898A-C2E813539A33}">
      <dsp:nvSpPr>
        <dsp:cNvPr id="0" name=""/>
        <dsp:cNvSpPr/>
      </dsp:nvSpPr>
      <dsp:spPr>
        <a:xfrm>
          <a:off x="2850475" y="2391012"/>
          <a:ext cx="1066902" cy="533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EO Operations Assistant</a:t>
          </a:r>
        </a:p>
      </dsp:txBody>
      <dsp:txXfrm>
        <a:off x="2850475" y="2391012"/>
        <a:ext cx="1066902" cy="533451"/>
      </dsp:txXfrm>
    </dsp:sp>
    <dsp:sp modelId="{F0CDCD5D-147D-448D-BB87-4ABB8048FABC}">
      <dsp:nvSpPr>
        <dsp:cNvPr id="0" name=""/>
        <dsp:cNvSpPr/>
      </dsp:nvSpPr>
      <dsp:spPr>
        <a:xfrm>
          <a:off x="3874701" y="1633511"/>
          <a:ext cx="1066902" cy="533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EO Product Development Officer</a:t>
          </a:r>
        </a:p>
      </dsp:txBody>
      <dsp:txXfrm>
        <a:off x="3874701" y="1633511"/>
        <a:ext cx="1066902" cy="533451"/>
      </dsp:txXfrm>
    </dsp:sp>
    <dsp:sp modelId="{3E50AEFC-A70E-4010-81FD-BB1B9967E1A6}">
      <dsp:nvSpPr>
        <dsp:cNvPr id="0" name=""/>
        <dsp:cNvSpPr/>
      </dsp:nvSpPr>
      <dsp:spPr>
        <a:xfrm>
          <a:off x="4141427" y="2391012"/>
          <a:ext cx="1066902" cy="533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EO Product Development Assistant</a:t>
          </a:r>
        </a:p>
      </dsp:txBody>
      <dsp:txXfrm>
        <a:off x="4141427" y="2391012"/>
        <a:ext cx="1066902" cy="53345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BB88AC682EE7408F0B32398DC9A9B5" ma:contentTypeVersion="11" ma:contentTypeDescription="Create a new document." ma:contentTypeScope="" ma:versionID="41c9333f7b95f551684b16cb0843993a">
  <xsd:schema xmlns:xsd="http://www.w3.org/2001/XMLSchema" xmlns:xs="http://www.w3.org/2001/XMLSchema" xmlns:p="http://schemas.microsoft.com/office/2006/metadata/properties" xmlns:ns3="c7542db5-7693-4e11-a44d-39f2097fc963" xmlns:ns4="9b979652-8fd9-4a28-9a34-85033c7551ee" targetNamespace="http://schemas.microsoft.com/office/2006/metadata/properties" ma:root="true" ma:fieldsID="4315c892c4244d9becd31a76b8d3ef03" ns3:_="" ns4:_="">
    <xsd:import namespace="c7542db5-7693-4e11-a44d-39f2097fc963"/>
    <xsd:import namespace="9b979652-8fd9-4a28-9a34-85033c7551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2db5-7693-4e11-a44d-39f2097fc9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979652-8fd9-4a28-9a34-85033c7551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3202AF-9686-45F5-B38B-E32C5A483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42db5-7693-4e11-a44d-39f2097fc963"/>
    <ds:schemaRef ds:uri="9b979652-8fd9-4a28-9a34-85033c755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A3CFC5-5D8C-450B-8064-4735B7C425E8}">
  <ds:schemaRefs>
    <ds:schemaRef ds:uri="http://schemas.openxmlformats.org/officeDocument/2006/bibliography"/>
  </ds:schemaRefs>
</ds:datastoreItem>
</file>

<file path=customXml/itemProps3.xml><?xml version="1.0" encoding="utf-8"?>
<ds:datastoreItem xmlns:ds="http://schemas.openxmlformats.org/officeDocument/2006/customXml" ds:itemID="{C8180907-5656-4E52-AF22-C5C0879F33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E6CC11-5936-43A4-BD21-92FA64A132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2000</Words>
  <Characters>11405</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CHRISTCHURCH CITY COUNCIL</vt:lpstr>
      <vt:lpstr>CHRISTCHURCH CITY COUNCIL</vt:lpstr>
    </vt:vector>
  </TitlesOfParts>
  <Company>Strategic Pay Associates</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CHRISTCHURCH CITY COUNCIL</dc:title>
  <dc:subject/>
  <dc:creator>Dennis O'Callaghan</dc:creator>
  <cp:keywords/>
  <dc:description/>
  <cp:lastModifiedBy>Courtney Baro</cp:lastModifiedBy>
  <cp:revision>6</cp:revision>
  <cp:lastPrinted>2019-09-24T22:39:00Z</cp:lastPrinted>
  <dcterms:created xsi:type="dcterms:W3CDTF">2021-11-29T23:20:00Z</dcterms:created>
  <dcterms:modified xsi:type="dcterms:W3CDTF">2021-12-15T01:00:00Z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0x010100CCBB88AC682EE7408F0B32398DC9A9B5</vt:lpwstr>
  </property>
</Properties>
</file>